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9C53C" w14:textId="418E6263" w:rsidR="00942155" w:rsidRDefault="00942155" w:rsidP="00AF4606">
      <w:pPr>
        <w:pStyle w:val="Heading1"/>
        <w:spacing w:after="0"/>
      </w:pPr>
      <w:r w:rsidRPr="00942155">
        <w:rPr>
          <w:noProof/>
        </w:rPr>
        <w:drawing>
          <wp:inline distT="0" distB="0" distL="0" distR="0" wp14:anchorId="14319E5B" wp14:editId="228684F6">
            <wp:extent cx="2680495" cy="977900"/>
            <wp:effectExtent l="0" t="0" r="0" b="0"/>
            <wp:docPr id="1193958977"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1014" cy="989034"/>
                    </a:xfrm>
                    <a:prstGeom prst="rect">
                      <a:avLst/>
                    </a:prstGeom>
                    <a:noFill/>
                    <a:ln>
                      <a:noFill/>
                    </a:ln>
                  </pic:spPr>
                </pic:pic>
              </a:graphicData>
            </a:graphic>
          </wp:inline>
        </w:drawing>
      </w:r>
    </w:p>
    <w:p w14:paraId="37B58F78" w14:textId="1DA79867" w:rsidR="00BB0216" w:rsidRDefault="00BB0216" w:rsidP="00942155">
      <w:pPr>
        <w:pStyle w:val="Heading1"/>
        <w:spacing w:after="0"/>
        <w:jc w:val="center"/>
      </w:pPr>
      <w:r>
        <w:t>Options for GenAI use in your course</w:t>
      </w:r>
      <w:r w:rsidR="00CC34BF">
        <w:t xml:space="preserve"> – Fall 2024</w:t>
      </w:r>
    </w:p>
    <w:p w14:paraId="4B4DC3F0" w14:textId="77777777" w:rsidR="00BB0216" w:rsidRDefault="00BB0216" w:rsidP="00BB0216">
      <w:pPr>
        <w:pStyle w:val="Heading2"/>
        <w:spacing w:before="0"/>
      </w:pPr>
      <w:r>
        <w:t>College of Arts and Science</w:t>
      </w:r>
    </w:p>
    <w:p w14:paraId="0162A3C2" w14:textId="05D9CA6B" w:rsidR="00BB0216" w:rsidRPr="00917C6B" w:rsidRDefault="00FF19DC" w:rsidP="00BB0216">
      <w:pPr>
        <w:rPr>
          <w:sz w:val="24"/>
        </w:rPr>
      </w:pPr>
      <w:r>
        <w:rPr>
          <w:sz w:val="24"/>
        </w:rPr>
        <w:t>This</w:t>
      </w:r>
      <w:r w:rsidR="00BB0216" w:rsidRPr="00917C6B">
        <w:rPr>
          <w:sz w:val="24"/>
        </w:rPr>
        <w:t xml:space="preserve"> resource </w:t>
      </w:r>
      <w:r>
        <w:rPr>
          <w:sz w:val="24"/>
        </w:rPr>
        <w:t>was developed following</w:t>
      </w:r>
      <w:r w:rsidR="00BB0216" w:rsidRPr="00917C6B">
        <w:rPr>
          <w:sz w:val="24"/>
        </w:rPr>
        <w:t xml:space="preserve"> meetings of faculty from the College of Arts and Science </w:t>
      </w:r>
      <w:r w:rsidR="00F849B1">
        <w:rPr>
          <w:sz w:val="24"/>
        </w:rPr>
        <w:t xml:space="preserve">in March-April 2024 </w:t>
      </w:r>
      <w:r w:rsidR="00BB0216" w:rsidRPr="00917C6B">
        <w:rPr>
          <w:sz w:val="24"/>
        </w:rPr>
        <w:t xml:space="preserve">and </w:t>
      </w:r>
      <w:r w:rsidR="00BB0216">
        <w:rPr>
          <w:sz w:val="24"/>
        </w:rPr>
        <w:t xml:space="preserve">it is intended to </w:t>
      </w:r>
      <w:r w:rsidR="00F849B1">
        <w:rPr>
          <w:sz w:val="24"/>
        </w:rPr>
        <w:t xml:space="preserve">assist in </w:t>
      </w:r>
      <w:r>
        <w:rPr>
          <w:sz w:val="24"/>
        </w:rPr>
        <w:t>communicating expectations for GenAI use</w:t>
      </w:r>
      <w:r w:rsidR="007D2840">
        <w:rPr>
          <w:sz w:val="24"/>
        </w:rPr>
        <w:t xml:space="preserve"> for teaching.</w:t>
      </w:r>
    </w:p>
    <w:p w14:paraId="34E3119B" w14:textId="3E53253A" w:rsidR="00BB0216" w:rsidRPr="00CC34BF" w:rsidRDefault="00BB0216" w:rsidP="00BB0216">
      <w:pPr>
        <w:rPr>
          <w:sz w:val="24"/>
        </w:rPr>
      </w:pPr>
      <w:r w:rsidRPr="00917C6B">
        <w:rPr>
          <w:sz w:val="24"/>
        </w:rPr>
        <w:t>Instructors may copy and paste text and graphics from this resource to use in their syllabi and/or assessment related instruction</w:t>
      </w:r>
      <w:r>
        <w:rPr>
          <w:sz w:val="24"/>
        </w:rPr>
        <w:t>.</w:t>
      </w:r>
    </w:p>
    <w:p w14:paraId="06272BA6" w14:textId="36EB99F5" w:rsidR="00BB0216" w:rsidRPr="00646CD7" w:rsidRDefault="007D2840" w:rsidP="00BB0216">
      <w:pPr>
        <w:pStyle w:val="Heading3"/>
      </w:pPr>
      <w:r>
        <w:t>Consider</w:t>
      </w:r>
      <w:r w:rsidR="00BB0216">
        <w:t xml:space="preserve"> GenAI-use options</w:t>
      </w:r>
      <w:r w:rsidR="00D00D24">
        <w:t xml:space="preserve"> that apply</w:t>
      </w:r>
      <w:r w:rsidR="0070282D">
        <w:t xml:space="preserve"> to your assessment</w:t>
      </w:r>
      <w:r>
        <w:t>, choose from examples</w:t>
      </w:r>
      <w:r w:rsidR="00BB0216">
        <w:t>:</w:t>
      </w:r>
    </w:p>
    <w:p w14:paraId="27C22598" w14:textId="77777777" w:rsidR="00BB0216" w:rsidRDefault="00BB0216" w:rsidP="00BB0216">
      <w:pPr>
        <w:pStyle w:val="ListParagraph"/>
        <w:numPr>
          <w:ilvl w:val="0"/>
          <w:numId w:val="1"/>
        </w:numPr>
        <w:spacing w:after="320"/>
        <w:rPr>
          <w:b/>
          <w:bCs/>
          <w:sz w:val="24"/>
        </w:rPr>
      </w:pPr>
      <w:r w:rsidRPr="00646CD7">
        <w:rPr>
          <w:b/>
          <w:bCs/>
          <w:sz w:val="24"/>
        </w:rPr>
        <w:t>No GenAI use</w:t>
      </w:r>
    </w:p>
    <w:p w14:paraId="02B18346" w14:textId="6D2B4DBE" w:rsidR="002322BA" w:rsidRPr="002322BA" w:rsidRDefault="00BB0216" w:rsidP="002322BA">
      <w:pPr>
        <w:pStyle w:val="ListParagraph"/>
        <w:rPr>
          <w:sz w:val="24"/>
        </w:rPr>
      </w:pPr>
      <w:r w:rsidRPr="001168C8">
        <w:rPr>
          <w:sz w:val="24"/>
        </w:rPr>
        <w:t xml:space="preserve">May be appropriate when a learning outcome requires students to produce entirely unassisted work.  </w:t>
      </w:r>
    </w:p>
    <w:p w14:paraId="679B4725" w14:textId="77777777" w:rsidR="00BB0216" w:rsidRPr="00544684" w:rsidRDefault="00BB0216" w:rsidP="00BB0216">
      <w:pPr>
        <w:pStyle w:val="ListParagraph"/>
        <w:rPr>
          <w:sz w:val="24"/>
        </w:rPr>
      </w:pPr>
    </w:p>
    <w:p w14:paraId="4B0555D2" w14:textId="77777777" w:rsidR="00BB0216" w:rsidRDefault="00BB0216" w:rsidP="00BB0216">
      <w:pPr>
        <w:pStyle w:val="ListParagraph"/>
        <w:numPr>
          <w:ilvl w:val="0"/>
          <w:numId w:val="1"/>
        </w:numPr>
        <w:spacing w:after="320"/>
        <w:rPr>
          <w:b/>
          <w:bCs/>
          <w:sz w:val="24"/>
        </w:rPr>
      </w:pPr>
      <w:r w:rsidRPr="00646CD7">
        <w:rPr>
          <w:b/>
          <w:bCs/>
          <w:sz w:val="24"/>
        </w:rPr>
        <w:t>Some GenAI use</w:t>
      </w:r>
    </w:p>
    <w:p w14:paraId="26BA2B0A" w14:textId="5FD5157F" w:rsidR="00BB0216" w:rsidRPr="001168C8" w:rsidRDefault="00BB0216" w:rsidP="00BB0216">
      <w:pPr>
        <w:spacing w:after="320"/>
        <w:ind w:left="720"/>
        <w:rPr>
          <w:sz w:val="24"/>
        </w:rPr>
      </w:pPr>
      <w:bookmarkStart w:id="0" w:name="_Hlk175317669"/>
      <w:r w:rsidRPr="001168C8">
        <w:rPr>
          <w:sz w:val="24"/>
        </w:rPr>
        <w:t xml:space="preserve">3 subcategories appear here, each with non-exhaustive example lists.  Depending on the context for the assessment, </w:t>
      </w:r>
      <w:r w:rsidR="00D00D24">
        <w:rPr>
          <w:sz w:val="24"/>
        </w:rPr>
        <w:t>you may find an</w:t>
      </w:r>
      <w:r w:rsidRPr="001168C8">
        <w:rPr>
          <w:sz w:val="24"/>
        </w:rPr>
        <w:t xml:space="preserve"> example could better fit in another category.</w:t>
      </w:r>
    </w:p>
    <w:bookmarkEnd w:id="0"/>
    <w:p w14:paraId="4F11D8A0" w14:textId="77777777" w:rsidR="00BB0216" w:rsidRPr="00CC34BF" w:rsidRDefault="00BB0216" w:rsidP="00BB0216">
      <w:pPr>
        <w:pStyle w:val="ListParagraph"/>
        <w:numPr>
          <w:ilvl w:val="1"/>
          <w:numId w:val="1"/>
        </w:numPr>
        <w:spacing w:after="320"/>
        <w:rPr>
          <w:b/>
          <w:bCs/>
          <w:sz w:val="24"/>
        </w:rPr>
      </w:pPr>
      <w:r w:rsidRPr="00CC34BF">
        <w:rPr>
          <w:b/>
          <w:bCs/>
          <w:sz w:val="24"/>
        </w:rPr>
        <w:t xml:space="preserve">Idea generation, structuring </w:t>
      </w:r>
    </w:p>
    <w:p w14:paraId="7AB06297" w14:textId="74D4DB9A" w:rsidR="00BB0216" w:rsidRDefault="00BB0216" w:rsidP="00BB0216">
      <w:pPr>
        <w:pStyle w:val="ListParagraph"/>
        <w:numPr>
          <w:ilvl w:val="2"/>
          <w:numId w:val="1"/>
        </w:numPr>
        <w:spacing w:after="320"/>
        <w:rPr>
          <w:sz w:val="24"/>
        </w:rPr>
      </w:pPr>
      <w:r w:rsidRPr="00646CD7">
        <w:rPr>
          <w:sz w:val="24"/>
        </w:rPr>
        <w:t>Suggest a research question, key points, topic areas</w:t>
      </w:r>
    </w:p>
    <w:p w14:paraId="5BC32D58" w14:textId="77777777" w:rsidR="00BB0216" w:rsidRDefault="00BB0216" w:rsidP="00BB0216">
      <w:pPr>
        <w:pStyle w:val="ListParagraph"/>
        <w:numPr>
          <w:ilvl w:val="2"/>
          <w:numId w:val="1"/>
        </w:numPr>
        <w:spacing w:after="320"/>
        <w:rPr>
          <w:sz w:val="24"/>
        </w:rPr>
      </w:pPr>
      <w:r w:rsidRPr="00646CD7">
        <w:rPr>
          <w:sz w:val="24"/>
        </w:rPr>
        <w:t>Create an outline for an essay, paper or report</w:t>
      </w:r>
    </w:p>
    <w:p w14:paraId="69AF77C9" w14:textId="77777777" w:rsidR="00BB0216" w:rsidRDefault="00BB0216" w:rsidP="00BB0216">
      <w:pPr>
        <w:pStyle w:val="ListParagraph"/>
        <w:numPr>
          <w:ilvl w:val="2"/>
          <w:numId w:val="1"/>
        </w:numPr>
        <w:spacing w:after="320"/>
        <w:rPr>
          <w:sz w:val="24"/>
        </w:rPr>
      </w:pPr>
      <w:r w:rsidRPr="00646CD7">
        <w:rPr>
          <w:sz w:val="24"/>
        </w:rPr>
        <w:t>Outline steps to solve certain kinds of problems</w:t>
      </w:r>
    </w:p>
    <w:p w14:paraId="0B934CAA" w14:textId="77777777" w:rsidR="00BB0216" w:rsidRDefault="00BB0216" w:rsidP="00BB0216">
      <w:pPr>
        <w:pStyle w:val="ListParagraph"/>
        <w:numPr>
          <w:ilvl w:val="2"/>
          <w:numId w:val="1"/>
        </w:numPr>
        <w:spacing w:after="320"/>
        <w:rPr>
          <w:sz w:val="24"/>
        </w:rPr>
      </w:pPr>
      <w:r w:rsidRPr="00646CD7">
        <w:rPr>
          <w:sz w:val="24"/>
        </w:rPr>
        <w:t>Generate examples of something that was explained in class</w:t>
      </w:r>
    </w:p>
    <w:p w14:paraId="2CF0C5CA" w14:textId="77777777" w:rsidR="00BB0216" w:rsidRDefault="00BB0216" w:rsidP="00BB0216">
      <w:pPr>
        <w:pStyle w:val="ListParagraph"/>
        <w:numPr>
          <w:ilvl w:val="2"/>
          <w:numId w:val="1"/>
        </w:numPr>
        <w:spacing w:after="320"/>
        <w:rPr>
          <w:sz w:val="24"/>
        </w:rPr>
      </w:pPr>
      <w:r w:rsidRPr="00646CD7">
        <w:rPr>
          <w:sz w:val="24"/>
        </w:rPr>
        <w:lastRenderedPageBreak/>
        <w:t>Sort ideas according to criteria</w:t>
      </w:r>
    </w:p>
    <w:p w14:paraId="2BE09A6B" w14:textId="77777777" w:rsidR="00BB0216" w:rsidRDefault="00BB0216" w:rsidP="00BB0216">
      <w:pPr>
        <w:pStyle w:val="ListParagraph"/>
        <w:numPr>
          <w:ilvl w:val="2"/>
          <w:numId w:val="1"/>
        </w:numPr>
        <w:spacing w:after="320"/>
        <w:rPr>
          <w:sz w:val="24"/>
        </w:rPr>
      </w:pPr>
      <w:r w:rsidRPr="00646CD7">
        <w:rPr>
          <w:sz w:val="24"/>
        </w:rPr>
        <w:t>Summarize key points from text inputted as a prompt</w:t>
      </w:r>
    </w:p>
    <w:p w14:paraId="6290D203" w14:textId="77777777" w:rsidR="00BB0216" w:rsidRDefault="00BB0216" w:rsidP="00BB0216">
      <w:pPr>
        <w:pStyle w:val="ListParagraph"/>
        <w:numPr>
          <w:ilvl w:val="2"/>
          <w:numId w:val="1"/>
        </w:numPr>
        <w:spacing w:after="320"/>
        <w:rPr>
          <w:sz w:val="24"/>
        </w:rPr>
      </w:pPr>
      <w:r w:rsidRPr="00646CD7">
        <w:rPr>
          <w:sz w:val="24"/>
        </w:rPr>
        <w:t>Recommend approaches for conducting research​</w:t>
      </w:r>
    </w:p>
    <w:p w14:paraId="68D5A071" w14:textId="77777777" w:rsidR="00BB0216" w:rsidRDefault="00BB0216" w:rsidP="00BB0216">
      <w:pPr>
        <w:pStyle w:val="ListParagraph"/>
        <w:numPr>
          <w:ilvl w:val="2"/>
          <w:numId w:val="1"/>
        </w:numPr>
        <w:spacing w:after="320"/>
        <w:rPr>
          <w:sz w:val="24"/>
        </w:rPr>
      </w:pPr>
      <w:r w:rsidRPr="00646CD7">
        <w:rPr>
          <w:sz w:val="24"/>
        </w:rPr>
        <w:t>Identify strategies that could work for an example problem or context​</w:t>
      </w:r>
    </w:p>
    <w:p w14:paraId="667909B5" w14:textId="77777777" w:rsidR="00BB0216" w:rsidRDefault="00BB0216" w:rsidP="00BB0216">
      <w:pPr>
        <w:pStyle w:val="ListParagraph"/>
        <w:numPr>
          <w:ilvl w:val="2"/>
          <w:numId w:val="1"/>
        </w:numPr>
        <w:spacing w:after="320"/>
        <w:rPr>
          <w:sz w:val="24"/>
        </w:rPr>
      </w:pPr>
      <w:r w:rsidRPr="00646CD7">
        <w:rPr>
          <w:sz w:val="24"/>
        </w:rPr>
        <w:t>Generate counter-arguments to key points​</w:t>
      </w:r>
    </w:p>
    <w:p w14:paraId="4C764BDB" w14:textId="77777777" w:rsidR="00BB0216" w:rsidRPr="00CC34BF" w:rsidRDefault="00BB0216" w:rsidP="00BB0216">
      <w:pPr>
        <w:pStyle w:val="ListParagraph"/>
        <w:numPr>
          <w:ilvl w:val="1"/>
          <w:numId w:val="1"/>
        </w:numPr>
        <w:spacing w:after="320"/>
        <w:rPr>
          <w:b/>
          <w:bCs/>
          <w:sz w:val="24"/>
        </w:rPr>
      </w:pPr>
      <w:r w:rsidRPr="00CC34BF">
        <w:rPr>
          <w:b/>
          <w:bCs/>
          <w:sz w:val="24"/>
        </w:rPr>
        <w:t>Editing assistance</w:t>
      </w:r>
    </w:p>
    <w:p w14:paraId="7148E7FF" w14:textId="77777777" w:rsidR="00BB0216" w:rsidRDefault="00BB0216" w:rsidP="00BB0216">
      <w:pPr>
        <w:pStyle w:val="ListParagraph"/>
        <w:numPr>
          <w:ilvl w:val="2"/>
          <w:numId w:val="1"/>
        </w:numPr>
        <w:spacing w:after="320"/>
        <w:rPr>
          <w:sz w:val="24"/>
        </w:rPr>
      </w:pPr>
      <w:r w:rsidRPr="00646CD7">
        <w:rPr>
          <w:sz w:val="24"/>
        </w:rPr>
        <w:t>Proofread a draft for certain kinds of errors or issues</w:t>
      </w:r>
    </w:p>
    <w:p w14:paraId="14F920DE" w14:textId="77777777" w:rsidR="00BB0216" w:rsidRDefault="00BB0216" w:rsidP="00BB0216">
      <w:pPr>
        <w:pStyle w:val="ListParagraph"/>
        <w:numPr>
          <w:ilvl w:val="2"/>
          <w:numId w:val="1"/>
        </w:numPr>
        <w:spacing w:after="320"/>
        <w:rPr>
          <w:sz w:val="24"/>
        </w:rPr>
      </w:pPr>
      <w:r w:rsidRPr="00646CD7">
        <w:rPr>
          <w:sz w:val="24"/>
        </w:rPr>
        <w:t>Rewrite a student paragraph in a different tone</w:t>
      </w:r>
    </w:p>
    <w:p w14:paraId="346EA89C" w14:textId="77777777" w:rsidR="00BB0216" w:rsidRDefault="00BB0216" w:rsidP="00BB0216">
      <w:pPr>
        <w:pStyle w:val="ListParagraph"/>
        <w:numPr>
          <w:ilvl w:val="2"/>
          <w:numId w:val="1"/>
        </w:numPr>
        <w:spacing w:after="320"/>
        <w:rPr>
          <w:sz w:val="24"/>
        </w:rPr>
      </w:pPr>
      <w:r w:rsidRPr="00646CD7">
        <w:rPr>
          <w:sz w:val="24"/>
        </w:rPr>
        <w:t>Find ways to restate or vary word choice</w:t>
      </w:r>
    </w:p>
    <w:p w14:paraId="144738D9" w14:textId="77777777" w:rsidR="00BB0216" w:rsidRDefault="00BB0216" w:rsidP="00BB0216">
      <w:pPr>
        <w:pStyle w:val="ListParagraph"/>
        <w:numPr>
          <w:ilvl w:val="2"/>
          <w:numId w:val="1"/>
        </w:numPr>
        <w:spacing w:after="320"/>
        <w:rPr>
          <w:sz w:val="24"/>
        </w:rPr>
      </w:pPr>
      <w:r w:rsidRPr="00646CD7">
        <w:rPr>
          <w:sz w:val="24"/>
        </w:rPr>
        <w:t>Get feedback and advice on a draft</w:t>
      </w:r>
    </w:p>
    <w:p w14:paraId="0B5C9DF3" w14:textId="77777777" w:rsidR="00BB0216" w:rsidRDefault="00BB0216" w:rsidP="00BB0216">
      <w:pPr>
        <w:pStyle w:val="ListParagraph"/>
        <w:numPr>
          <w:ilvl w:val="2"/>
          <w:numId w:val="1"/>
        </w:numPr>
        <w:spacing w:after="320"/>
        <w:rPr>
          <w:sz w:val="24"/>
        </w:rPr>
      </w:pPr>
      <w:r w:rsidRPr="00646CD7">
        <w:rPr>
          <w:sz w:val="24"/>
        </w:rPr>
        <w:t>Rewrite a student draft for improved grammar, verb tense</w:t>
      </w:r>
    </w:p>
    <w:p w14:paraId="7B2420D5" w14:textId="77777777" w:rsidR="00BB0216" w:rsidRDefault="00BB0216" w:rsidP="00BB0216">
      <w:pPr>
        <w:pStyle w:val="ListParagraph"/>
        <w:numPr>
          <w:ilvl w:val="2"/>
          <w:numId w:val="1"/>
        </w:numPr>
        <w:spacing w:after="320"/>
        <w:rPr>
          <w:sz w:val="24"/>
        </w:rPr>
      </w:pPr>
      <w:r w:rsidRPr="00646CD7">
        <w:rPr>
          <w:sz w:val="24"/>
        </w:rPr>
        <w:t>Assemble drafted content into a more cohesive whole</w:t>
      </w:r>
    </w:p>
    <w:p w14:paraId="340C7601" w14:textId="77777777" w:rsidR="00BB0216" w:rsidRDefault="00BB0216" w:rsidP="00BB0216">
      <w:pPr>
        <w:pStyle w:val="ListParagraph"/>
        <w:numPr>
          <w:ilvl w:val="2"/>
          <w:numId w:val="1"/>
        </w:numPr>
        <w:spacing w:after="320"/>
        <w:rPr>
          <w:sz w:val="24"/>
        </w:rPr>
      </w:pPr>
      <w:r w:rsidRPr="00646CD7">
        <w:rPr>
          <w:sz w:val="24"/>
        </w:rPr>
        <w:t>Improve a thesis statement or research question</w:t>
      </w:r>
    </w:p>
    <w:p w14:paraId="5D17CA1F" w14:textId="77777777" w:rsidR="00BB0216" w:rsidRDefault="00BB0216" w:rsidP="00BB0216">
      <w:pPr>
        <w:pStyle w:val="ListParagraph"/>
        <w:numPr>
          <w:ilvl w:val="2"/>
          <w:numId w:val="1"/>
        </w:numPr>
        <w:spacing w:after="320"/>
        <w:rPr>
          <w:sz w:val="24"/>
        </w:rPr>
      </w:pPr>
      <w:r w:rsidRPr="00646CD7">
        <w:rPr>
          <w:sz w:val="24"/>
        </w:rPr>
        <w:t>Rewrite a draft to change word count</w:t>
      </w:r>
    </w:p>
    <w:p w14:paraId="74B1E538" w14:textId="77777777" w:rsidR="00BB0216" w:rsidRPr="00646CD7" w:rsidRDefault="00BB0216" w:rsidP="00BB0216">
      <w:pPr>
        <w:pStyle w:val="ListParagraph"/>
        <w:numPr>
          <w:ilvl w:val="2"/>
          <w:numId w:val="1"/>
        </w:numPr>
        <w:spacing w:after="320"/>
        <w:rPr>
          <w:sz w:val="24"/>
        </w:rPr>
      </w:pPr>
      <w:r w:rsidRPr="00646CD7">
        <w:rPr>
          <w:sz w:val="24"/>
        </w:rPr>
        <w:t>Translate from one language into another</w:t>
      </w:r>
    </w:p>
    <w:p w14:paraId="67B38D01" w14:textId="77777777" w:rsidR="00BB0216" w:rsidRPr="00CC34BF" w:rsidRDefault="00BB0216" w:rsidP="00BB0216">
      <w:pPr>
        <w:pStyle w:val="ListParagraph"/>
        <w:numPr>
          <w:ilvl w:val="1"/>
          <w:numId w:val="1"/>
        </w:numPr>
        <w:spacing w:after="320"/>
        <w:rPr>
          <w:b/>
          <w:bCs/>
          <w:sz w:val="24"/>
        </w:rPr>
      </w:pPr>
      <w:r w:rsidRPr="00CC34BF">
        <w:rPr>
          <w:b/>
          <w:bCs/>
          <w:sz w:val="24"/>
        </w:rPr>
        <w:t>Task completion</w:t>
      </w:r>
    </w:p>
    <w:p w14:paraId="6E353C59" w14:textId="77777777" w:rsidR="00BB0216" w:rsidRDefault="00BB0216" w:rsidP="00BB0216">
      <w:pPr>
        <w:pStyle w:val="ListParagraph"/>
        <w:numPr>
          <w:ilvl w:val="2"/>
          <w:numId w:val="1"/>
        </w:numPr>
        <w:spacing w:after="320"/>
        <w:rPr>
          <w:sz w:val="24"/>
        </w:rPr>
      </w:pPr>
      <w:r w:rsidRPr="005F5BC5">
        <w:rPr>
          <w:sz w:val="24"/>
        </w:rPr>
        <w:t>Classify content</w:t>
      </w:r>
    </w:p>
    <w:p w14:paraId="0B590C22" w14:textId="77777777" w:rsidR="00BB0216" w:rsidRDefault="00BB0216" w:rsidP="00BB0216">
      <w:pPr>
        <w:pStyle w:val="ListParagraph"/>
        <w:numPr>
          <w:ilvl w:val="2"/>
          <w:numId w:val="1"/>
        </w:numPr>
        <w:spacing w:after="320"/>
        <w:rPr>
          <w:sz w:val="24"/>
        </w:rPr>
      </w:pPr>
      <w:r w:rsidRPr="005F5BC5">
        <w:rPr>
          <w:sz w:val="24"/>
        </w:rPr>
        <w:t>Transform large data set</w:t>
      </w:r>
    </w:p>
    <w:p w14:paraId="72333A1B" w14:textId="77777777" w:rsidR="00BB0216" w:rsidRDefault="00BB0216" w:rsidP="00BB0216">
      <w:pPr>
        <w:pStyle w:val="ListParagraph"/>
        <w:numPr>
          <w:ilvl w:val="2"/>
          <w:numId w:val="1"/>
        </w:numPr>
        <w:spacing w:after="320"/>
        <w:rPr>
          <w:sz w:val="24"/>
        </w:rPr>
      </w:pPr>
      <w:r w:rsidRPr="005F5BC5">
        <w:rPr>
          <w:sz w:val="24"/>
        </w:rPr>
        <w:t>Create a glossary of terms</w:t>
      </w:r>
    </w:p>
    <w:p w14:paraId="32492222" w14:textId="77777777" w:rsidR="00BB0216" w:rsidRDefault="00BB0216" w:rsidP="00BB0216">
      <w:pPr>
        <w:pStyle w:val="ListParagraph"/>
        <w:numPr>
          <w:ilvl w:val="2"/>
          <w:numId w:val="1"/>
        </w:numPr>
        <w:spacing w:after="320"/>
        <w:rPr>
          <w:sz w:val="24"/>
        </w:rPr>
      </w:pPr>
      <w:r w:rsidRPr="005F5BC5">
        <w:rPr>
          <w:sz w:val="24"/>
        </w:rPr>
        <w:t>Generate a case study, piece of art, concept map, thematic representation</w:t>
      </w:r>
    </w:p>
    <w:p w14:paraId="3AAF43CD" w14:textId="77777777" w:rsidR="00BB0216" w:rsidRDefault="00BB0216" w:rsidP="00BB0216">
      <w:pPr>
        <w:pStyle w:val="ListParagraph"/>
        <w:numPr>
          <w:ilvl w:val="2"/>
          <w:numId w:val="1"/>
        </w:numPr>
        <w:spacing w:after="320"/>
        <w:rPr>
          <w:sz w:val="24"/>
        </w:rPr>
      </w:pPr>
      <w:r w:rsidRPr="005F5BC5">
        <w:rPr>
          <w:sz w:val="24"/>
        </w:rPr>
        <w:t>Design an experiment or process</w:t>
      </w:r>
    </w:p>
    <w:p w14:paraId="70C8D3F4" w14:textId="77777777" w:rsidR="00BB0216" w:rsidRDefault="00BB0216" w:rsidP="00BB0216">
      <w:pPr>
        <w:pStyle w:val="ListParagraph"/>
        <w:numPr>
          <w:ilvl w:val="2"/>
          <w:numId w:val="1"/>
        </w:numPr>
        <w:spacing w:after="320"/>
        <w:rPr>
          <w:sz w:val="24"/>
        </w:rPr>
      </w:pPr>
      <w:r w:rsidRPr="005F5BC5">
        <w:rPr>
          <w:sz w:val="24"/>
        </w:rPr>
        <w:t>Simulate a process or experiment</w:t>
      </w:r>
    </w:p>
    <w:p w14:paraId="63783897" w14:textId="77777777" w:rsidR="00BB0216" w:rsidRDefault="00BB0216" w:rsidP="00BB0216">
      <w:pPr>
        <w:pStyle w:val="ListParagraph"/>
        <w:numPr>
          <w:ilvl w:val="2"/>
          <w:numId w:val="1"/>
        </w:numPr>
        <w:spacing w:after="320"/>
        <w:rPr>
          <w:sz w:val="24"/>
        </w:rPr>
      </w:pPr>
      <w:r w:rsidRPr="005F5BC5">
        <w:rPr>
          <w:sz w:val="24"/>
        </w:rPr>
        <w:t>Curate content to represent a theme or an argument</w:t>
      </w:r>
    </w:p>
    <w:p w14:paraId="161FE9ED" w14:textId="77777777" w:rsidR="00BB0216" w:rsidRDefault="00BB0216" w:rsidP="00BB0216">
      <w:pPr>
        <w:pStyle w:val="ListParagraph"/>
        <w:numPr>
          <w:ilvl w:val="2"/>
          <w:numId w:val="1"/>
        </w:numPr>
        <w:spacing w:after="320"/>
        <w:rPr>
          <w:sz w:val="24"/>
        </w:rPr>
      </w:pPr>
      <w:r w:rsidRPr="005F5BC5">
        <w:rPr>
          <w:sz w:val="24"/>
        </w:rPr>
        <w:t>Simulate an interview with a specific person, character or persona</w:t>
      </w:r>
    </w:p>
    <w:p w14:paraId="615DE03E" w14:textId="77777777" w:rsidR="00BB0216" w:rsidRDefault="00BB0216" w:rsidP="00BB0216">
      <w:pPr>
        <w:pStyle w:val="ListParagraph"/>
        <w:numPr>
          <w:ilvl w:val="2"/>
          <w:numId w:val="1"/>
        </w:numPr>
        <w:spacing w:after="320"/>
        <w:rPr>
          <w:sz w:val="24"/>
        </w:rPr>
      </w:pPr>
      <w:r w:rsidRPr="005F5BC5">
        <w:rPr>
          <w:sz w:val="24"/>
        </w:rPr>
        <w:t>Analyze data for patterns, properties, interactions</w:t>
      </w:r>
    </w:p>
    <w:p w14:paraId="69709EBC" w14:textId="77777777" w:rsidR="00BB0216" w:rsidRDefault="00BB0216" w:rsidP="00BB0216">
      <w:pPr>
        <w:pStyle w:val="ListParagraph"/>
        <w:numPr>
          <w:ilvl w:val="2"/>
          <w:numId w:val="1"/>
        </w:numPr>
        <w:spacing w:after="320"/>
        <w:rPr>
          <w:sz w:val="24"/>
        </w:rPr>
      </w:pPr>
      <w:r w:rsidRPr="005F5BC5">
        <w:rPr>
          <w:sz w:val="24"/>
        </w:rPr>
        <w:t>Generate code for a standard or novel problem</w:t>
      </w:r>
    </w:p>
    <w:p w14:paraId="208687F0" w14:textId="77777777" w:rsidR="00BB0216" w:rsidRDefault="00BB0216" w:rsidP="00BB0216">
      <w:pPr>
        <w:pStyle w:val="ListParagraph"/>
        <w:numPr>
          <w:ilvl w:val="2"/>
          <w:numId w:val="1"/>
        </w:numPr>
        <w:spacing w:after="320"/>
        <w:rPr>
          <w:sz w:val="24"/>
        </w:rPr>
      </w:pPr>
      <w:r w:rsidRPr="005F5BC5">
        <w:rPr>
          <w:sz w:val="24"/>
        </w:rPr>
        <w:t>Change a text-based story into a visual, or vice versa</w:t>
      </w:r>
    </w:p>
    <w:p w14:paraId="6419BC68" w14:textId="77777777" w:rsidR="00BB0216" w:rsidRDefault="00BB0216" w:rsidP="00BB0216">
      <w:pPr>
        <w:pStyle w:val="ListParagraph"/>
        <w:numPr>
          <w:ilvl w:val="2"/>
          <w:numId w:val="1"/>
        </w:numPr>
        <w:spacing w:after="320"/>
        <w:rPr>
          <w:sz w:val="24"/>
        </w:rPr>
      </w:pPr>
      <w:r w:rsidRPr="005F5BC5">
        <w:rPr>
          <w:sz w:val="24"/>
        </w:rPr>
        <w:t>Redesign something to new specs</w:t>
      </w:r>
    </w:p>
    <w:p w14:paraId="233AEF6A" w14:textId="77777777" w:rsidR="00D00D24" w:rsidRDefault="00D00D24" w:rsidP="00D00D24">
      <w:pPr>
        <w:pStyle w:val="ListParagraph"/>
        <w:spacing w:after="320"/>
        <w:ind w:left="2160"/>
        <w:rPr>
          <w:sz w:val="24"/>
        </w:rPr>
      </w:pPr>
    </w:p>
    <w:p w14:paraId="09B9EB84" w14:textId="77777777" w:rsidR="00BB0216" w:rsidRDefault="00BB0216" w:rsidP="00BB0216">
      <w:pPr>
        <w:pStyle w:val="ListParagraph"/>
        <w:numPr>
          <w:ilvl w:val="0"/>
          <w:numId w:val="1"/>
        </w:numPr>
        <w:spacing w:after="320"/>
        <w:rPr>
          <w:b/>
          <w:bCs/>
          <w:sz w:val="24"/>
        </w:rPr>
      </w:pPr>
      <w:r w:rsidRPr="00646CD7">
        <w:rPr>
          <w:b/>
          <w:bCs/>
          <w:sz w:val="24"/>
        </w:rPr>
        <w:lastRenderedPageBreak/>
        <w:t xml:space="preserve">Full GenAI use </w:t>
      </w:r>
    </w:p>
    <w:p w14:paraId="2D03F53E" w14:textId="54873368" w:rsidR="00CC34BF" w:rsidRDefault="00BB0216" w:rsidP="007D2840">
      <w:pPr>
        <w:spacing w:after="320"/>
        <w:ind w:left="360"/>
        <w:rPr>
          <w:sz w:val="24"/>
        </w:rPr>
      </w:pPr>
      <w:r w:rsidRPr="001168C8">
        <w:rPr>
          <w:sz w:val="24"/>
        </w:rPr>
        <w:t xml:space="preserve">May be appropriate when </w:t>
      </w:r>
      <w:r>
        <w:rPr>
          <w:sz w:val="24"/>
        </w:rPr>
        <w:t xml:space="preserve">it is part of a learning outcome that students be able to </w:t>
      </w:r>
      <w:r w:rsidRPr="001168C8">
        <w:rPr>
          <w:sz w:val="24"/>
        </w:rPr>
        <w:t xml:space="preserve">leverage and use the technology and </w:t>
      </w:r>
      <w:r>
        <w:rPr>
          <w:sz w:val="24"/>
        </w:rPr>
        <w:t xml:space="preserve">demonstrate </w:t>
      </w:r>
      <w:r w:rsidRPr="001168C8">
        <w:rPr>
          <w:sz w:val="24"/>
        </w:rPr>
        <w:t>proficient</w:t>
      </w:r>
      <w:r>
        <w:rPr>
          <w:sz w:val="24"/>
        </w:rPr>
        <w:t xml:space="preserve"> and ethical</w:t>
      </w:r>
      <w:r w:rsidRPr="001168C8">
        <w:rPr>
          <w:sz w:val="24"/>
        </w:rPr>
        <w:t xml:space="preserve"> use </w:t>
      </w:r>
      <w:r>
        <w:rPr>
          <w:sz w:val="24"/>
        </w:rPr>
        <w:t xml:space="preserve">as would be </w:t>
      </w:r>
      <w:r w:rsidRPr="001168C8">
        <w:rPr>
          <w:sz w:val="24"/>
        </w:rPr>
        <w:t xml:space="preserve">expected in applied contexts.   </w:t>
      </w:r>
    </w:p>
    <w:p w14:paraId="0BE4EE3D" w14:textId="6B119548" w:rsidR="007D2840" w:rsidRDefault="00D161F5">
      <w:pPr>
        <w:spacing w:before="0" w:after="160" w:line="278" w:lineRule="auto"/>
        <w:rPr>
          <w:color w:val="215E99" w:themeColor="text2" w:themeTint="BF"/>
          <w:sz w:val="28"/>
          <w:szCs w:val="28"/>
        </w:rPr>
      </w:pPr>
      <w:r>
        <w:rPr>
          <w:color w:val="215E99" w:themeColor="text2" w:themeTint="BF"/>
          <w:sz w:val="28"/>
          <w:szCs w:val="28"/>
        </w:rPr>
        <w:t>Look at m</w:t>
      </w:r>
      <w:r w:rsidR="007D2840">
        <w:rPr>
          <w:color w:val="215E99" w:themeColor="text2" w:themeTint="BF"/>
          <w:sz w:val="28"/>
          <w:szCs w:val="28"/>
        </w:rPr>
        <w:t>ore resources</w:t>
      </w:r>
    </w:p>
    <w:p w14:paraId="391754D7" w14:textId="5E98E51A" w:rsidR="006679C3" w:rsidRPr="007D2840" w:rsidRDefault="00D161F5" w:rsidP="007D2840">
      <w:pPr>
        <w:pStyle w:val="ListParagraph"/>
        <w:numPr>
          <w:ilvl w:val="0"/>
          <w:numId w:val="5"/>
        </w:numPr>
        <w:spacing w:before="0" w:after="160" w:line="278" w:lineRule="auto"/>
        <w:rPr>
          <w:color w:val="auto"/>
          <w:sz w:val="24"/>
        </w:rPr>
      </w:pPr>
      <w:r>
        <w:rPr>
          <w:color w:val="auto"/>
          <w:sz w:val="24"/>
        </w:rPr>
        <w:t>S</w:t>
      </w:r>
      <w:r w:rsidR="00AE4E88" w:rsidRPr="007D2840">
        <w:rPr>
          <w:color w:val="auto"/>
          <w:sz w:val="24"/>
        </w:rPr>
        <w:t>ample</w:t>
      </w:r>
      <w:r w:rsidR="006679C3" w:rsidRPr="007D2840">
        <w:rPr>
          <w:color w:val="auto"/>
          <w:sz w:val="24"/>
        </w:rPr>
        <w:t xml:space="preserve"> syllabus statements </w:t>
      </w:r>
      <w:r w:rsidR="0014240E" w:rsidRPr="007D2840">
        <w:rPr>
          <w:color w:val="auto"/>
          <w:sz w:val="24"/>
        </w:rPr>
        <w:t>with rationale</w:t>
      </w:r>
      <w:r w:rsidR="00237555" w:rsidRPr="007D2840">
        <w:rPr>
          <w:color w:val="auto"/>
          <w:sz w:val="24"/>
        </w:rPr>
        <w:t xml:space="preserve"> available </w:t>
      </w:r>
      <w:hyperlink r:id="rId6" w:history="1">
        <w:r w:rsidR="00237555" w:rsidRPr="006F39B2">
          <w:rPr>
            <w:rStyle w:val="Hyperlink"/>
            <w:sz w:val="24"/>
          </w:rPr>
          <w:t>here</w:t>
        </w:r>
      </w:hyperlink>
      <w:r w:rsidR="00237555" w:rsidRPr="007D2840">
        <w:rPr>
          <w:color w:val="auto"/>
          <w:sz w:val="24"/>
        </w:rPr>
        <w:t xml:space="preserve"> </w:t>
      </w:r>
    </w:p>
    <w:p w14:paraId="36737F51" w14:textId="3238415C" w:rsidR="007D2840" w:rsidRPr="007D2840" w:rsidRDefault="00D161F5" w:rsidP="007D2840">
      <w:pPr>
        <w:pStyle w:val="ListParagraph"/>
        <w:numPr>
          <w:ilvl w:val="0"/>
          <w:numId w:val="5"/>
        </w:numPr>
        <w:spacing w:before="0" w:after="160" w:line="278" w:lineRule="auto"/>
        <w:rPr>
          <w:color w:val="auto"/>
          <w:sz w:val="24"/>
        </w:rPr>
      </w:pPr>
      <w:r>
        <w:rPr>
          <w:color w:val="auto"/>
          <w:sz w:val="24"/>
        </w:rPr>
        <w:t xml:space="preserve">Sample </w:t>
      </w:r>
      <w:r w:rsidR="0014240E" w:rsidRPr="007D2840">
        <w:rPr>
          <w:color w:val="auto"/>
          <w:sz w:val="24"/>
        </w:rPr>
        <w:t>acknowledgement practices</w:t>
      </w:r>
      <w:r w:rsidR="00C275FF" w:rsidRPr="007D2840">
        <w:rPr>
          <w:color w:val="auto"/>
          <w:sz w:val="24"/>
        </w:rPr>
        <w:t>, including non-use and permitted use</w:t>
      </w:r>
      <w:r w:rsidR="00237555" w:rsidRPr="007D2840">
        <w:rPr>
          <w:color w:val="auto"/>
          <w:sz w:val="24"/>
        </w:rPr>
        <w:t xml:space="preserve"> available </w:t>
      </w:r>
      <w:hyperlink r:id="rId7" w:anchor="AcknowledgingGenAIUseNonUse" w:history="1">
        <w:r w:rsidR="00237555" w:rsidRPr="007D2840">
          <w:rPr>
            <w:rStyle w:val="Hyperlink"/>
            <w:color w:val="auto"/>
            <w:sz w:val="24"/>
          </w:rPr>
          <w:t>he</w:t>
        </w:r>
        <w:r w:rsidR="00237555" w:rsidRPr="007D2840">
          <w:rPr>
            <w:rStyle w:val="Hyperlink"/>
            <w:color w:val="auto"/>
            <w:sz w:val="24"/>
          </w:rPr>
          <w:t>r</w:t>
        </w:r>
        <w:r w:rsidR="00237555" w:rsidRPr="007D2840">
          <w:rPr>
            <w:rStyle w:val="Hyperlink"/>
            <w:color w:val="auto"/>
            <w:sz w:val="24"/>
          </w:rPr>
          <w:t>e</w:t>
        </w:r>
      </w:hyperlink>
    </w:p>
    <w:p w14:paraId="4CB61CE3" w14:textId="1682CF10" w:rsidR="00237555" w:rsidRDefault="00D161F5" w:rsidP="007D2840">
      <w:pPr>
        <w:pStyle w:val="ListParagraph"/>
        <w:numPr>
          <w:ilvl w:val="0"/>
          <w:numId w:val="5"/>
        </w:numPr>
        <w:spacing w:before="0" w:after="160" w:line="278" w:lineRule="auto"/>
        <w:rPr>
          <w:color w:val="auto"/>
          <w:sz w:val="24"/>
        </w:rPr>
      </w:pPr>
      <w:r>
        <w:rPr>
          <w:color w:val="auto"/>
          <w:sz w:val="24"/>
        </w:rPr>
        <w:t>C</w:t>
      </w:r>
      <w:r w:rsidR="00237555" w:rsidRPr="007D2840">
        <w:rPr>
          <w:color w:val="auto"/>
          <w:sz w:val="24"/>
        </w:rPr>
        <w:t>itation style guide</w:t>
      </w:r>
      <w:r w:rsidR="005D279A" w:rsidRPr="007D2840">
        <w:rPr>
          <w:color w:val="auto"/>
          <w:sz w:val="24"/>
        </w:rPr>
        <w:t>s</w:t>
      </w:r>
      <w:r w:rsidR="00237555" w:rsidRPr="007D2840">
        <w:rPr>
          <w:color w:val="auto"/>
          <w:sz w:val="24"/>
        </w:rPr>
        <w:t xml:space="preserve"> </w:t>
      </w:r>
      <w:hyperlink r:id="rId8" w:history="1">
        <w:r w:rsidR="00237555" w:rsidRPr="007D2840">
          <w:rPr>
            <w:rStyle w:val="Hyperlink"/>
            <w:color w:val="auto"/>
            <w:sz w:val="24"/>
          </w:rPr>
          <w:t>he</w:t>
        </w:r>
        <w:r w:rsidR="00237555" w:rsidRPr="007D2840">
          <w:rPr>
            <w:rStyle w:val="Hyperlink"/>
            <w:color w:val="auto"/>
            <w:sz w:val="24"/>
          </w:rPr>
          <w:t>r</w:t>
        </w:r>
        <w:r w:rsidR="00237555" w:rsidRPr="007D2840">
          <w:rPr>
            <w:rStyle w:val="Hyperlink"/>
            <w:color w:val="auto"/>
            <w:sz w:val="24"/>
          </w:rPr>
          <w:t>e</w:t>
        </w:r>
      </w:hyperlink>
      <w:r w:rsidR="00237555" w:rsidRPr="007D2840">
        <w:rPr>
          <w:color w:val="auto"/>
          <w:sz w:val="24"/>
        </w:rPr>
        <w:t xml:space="preserve">  and Library GenAI Guide </w:t>
      </w:r>
      <w:hyperlink r:id="rId9" w:history="1">
        <w:r w:rsidR="005D279A" w:rsidRPr="007D2840">
          <w:rPr>
            <w:rStyle w:val="Hyperlink"/>
            <w:color w:val="auto"/>
            <w:sz w:val="24"/>
          </w:rPr>
          <w:t>here</w:t>
        </w:r>
      </w:hyperlink>
      <w:r w:rsidR="00237555" w:rsidRPr="007D2840">
        <w:rPr>
          <w:color w:val="auto"/>
          <w:sz w:val="24"/>
        </w:rPr>
        <w:t xml:space="preserve"> </w:t>
      </w:r>
    </w:p>
    <w:p w14:paraId="1FD4053C" w14:textId="64BDA371" w:rsidR="007D2840" w:rsidRDefault="00D161F5" w:rsidP="007D2840">
      <w:pPr>
        <w:pStyle w:val="ListParagraph"/>
        <w:numPr>
          <w:ilvl w:val="0"/>
          <w:numId w:val="5"/>
        </w:numPr>
        <w:spacing w:before="0" w:after="160" w:line="278" w:lineRule="auto"/>
        <w:rPr>
          <w:color w:val="auto"/>
          <w:sz w:val="24"/>
        </w:rPr>
      </w:pPr>
      <w:proofErr w:type="spellStart"/>
      <w:r>
        <w:rPr>
          <w:color w:val="auto"/>
          <w:sz w:val="24"/>
        </w:rPr>
        <w:t>USask’s</w:t>
      </w:r>
      <w:proofErr w:type="spellEnd"/>
      <w:r>
        <w:rPr>
          <w:color w:val="auto"/>
          <w:sz w:val="24"/>
        </w:rPr>
        <w:t xml:space="preserve"> </w:t>
      </w:r>
      <w:r w:rsidR="00303593">
        <w:rPr>
          <w:color w:val="auto"/>
          <w:sz w:val="24"/>
        </w:rPr>
        <w:t xml:space="preserve">AI Task Force guidelines for </w:t>
      </w:r>
      <w:hyperlink r:id="rId10" w:history="1">
        <w:r w:rsidR="00303593" w:rsidRPr="00DF2271">
          <w:rPr>
            <w:rStyle w:val="Hyperlink"/>
            <w:sz w:val="24"/>
          </w:rPr>
          <w:t>educators</w:t>
        </w:r>
      </w:hyperlink>
      <w:r w:rsidR="00303593">
        <w:rPr>
          <w:color w:val="auto"/>
          <w:sz w:val="24"/>
        </w:rPr>
        <w:t xml:space="preserve">, </w:t>
      </w:r>
      <w:hyperlink r:id="rId11" w:history="1">
        <w:r w:rsidR="00303593" w:rsidRPr="00C808EF">
          <w:rPr>
            <w:rStyle w:val="Hyperlink"/>
            <w:sz w:val="24"/>
          </w:rPr>
          <w:t>students</w:t>
        </w:r>
      </w:hyperlink>
    </w:p>
    <w:p w14:paraId="6F3621DB" w14:textId="4E7B787F" w:rsidR="007D2840" w:rsidRPr="00942155" w:rsidRDefault="00D161F5" w:rsidP="00942155">
      <w:pPr>
        <w:pStyle w:val="ListParagraph"/>
        <w:numPr>
          <w:ilvl w:val="0"/>
          <w:numId w:val="5"/>
        </w:numPr>
        <w:spacing w:before="0" w:after="160" w:line="278" w:lineRule="auto"/>
        <w:rPr>
          <w:color w:val="auto"/>
          <w:sz w:val="24"/>
        </w:rPr>
      </w:pPr>
      <w:r>
        <w:rPr>
          <w:color w:val="auto"/>
          <w:sz w:val="24"/>
        </w:rPr>
        <w:t>About</w:t>
      </w:r>
      <w:r w:rsidR="00303593">
        <w:rPr>
          <w:color w:val="auto"/>
          <w:sz w:val="24"/>
        </w:rPr>
        <w:t xml:space="preserve"> </w:t>
      </w:r>
      <w:hyperlink r:id="rId12" w:history="1">
        <w:r w:rsidR="00303593" w:rsidRPr="001C1CEA">
          <w:rPr>
            <w:rStyle w:val="Hyperlink"/>
            <w:sz w:val="24"/>
          </w:rPr>
          <w:t>Co-Pilot</w:t>
        </w:r>
        <w:r w:rsidRPr="001C1CEA">
          <w:rPr>
            <w:rStyle w:val="Hyperlink"/>
            <w:sz w:val="24"/>
          </w:rPr>
          <w:t>, approved GenAI tool at USask</w:t>
        </w:r>
      </w:hyperlink>
    </w:p>
    <w:p w14:paraId="342F6F63" w14:textId="351ED884" w:rsidR="003618C1" w:rsidRDefault="003618C1" w:rsidP="00B740EA">
      <w:pPr>
        <w:spacing w:after="320"/>
        <w:rPr>
          <w:color w:val="215E99" w:themeColor="text2" w:themeTint="BF"/>
          <w:sz w:val="28"/>
          <w:szCs w:val="28"/>
        </w:rPr>
      </w:pPr>
      <w:r>
        <w:rPr>
          <w:color w:val="215E99" w:themeColor="text2" w:themeTint="BF"/>
          <w:sz w:val="28"/>
          <w:szCs w:val="28"/>
        </w:rPr>
        <w:t xml:space="preserve">Use </w:t>
      </w:r>
      <w:r w:rsidR="00731061">
        <w:rPr>
          <w:color w:val="215E99" w:themeColor="text2" w:themeTint="BF"/>
          <w:sz w:val="28"/>
          <w:szCs w:val="28"/>
        </w:rPr>
        <w:t xml:space="preserve">a </w:t>
      </w:r>
      <w:r>
        <w:rPr>
          <w:color w:val="215E99" w:themeColor="text2" w:themeTint="BF"/>
          <w:sz w:val="28"/>
          <w:szCs w:val="28"/>
        </w:rPr>
        <w:t>graphic representation</w:t>
      </w:r>
      <w:r w:rsidR="00731061">
        <w:rPr>
          <w:color w:val="215E99" w:themeColor="text2" w:themeTint="BF"/>
          <w:sz w:val="28"/>
          <w:szCs w:val="28"/>
        </w:rPr>
        <w:t xml:space="preserve"> to show continuum</w:t>
      </w:r>
      <w:r>
        <w:rPr>
          <w:color w:val="215E99" w:themeColor="text2" w:themeTint="BF"/>
          <w:sz w:val="28"/>
          <w:szCs w:val="28"/>
        </w:rPr>
        <w:t xml:space="preserve"> </w:t>
      </w:r>
      <w:r w:rsidR="00731061">
        <w:rPr>
          <w:color w:val="215E99" w:themeColor="text2" w:themeTint="BF"/>
          <w:sz w:val="28"/>
          <w:szCs w:val="28"/>
        </w:rPr>
        <w:t>of use</w:t>
      </w:r>
    </w:p>
    <w:p w14:paraId="709252A4" w14:textId="37DEB11C" w:rsidR="00736CC0" w:rsidRDefault="00FC581C" w:rsidP="00B740EA">
      <w:pPr>
        <w:spacing w:after="320"/>
        <w:rPr>
          <w:color w:val="auto"/>
          <w:sz w:val="24"/>
        </w:rPr>
      </w:pPr>
      <w:r w:rsidRPr="00C275FF">
        <w:rPr>
          <w:color w:val="auto"/>
          <w:sz w:val="24"/>
        </w:rPr>
        <w:t>Instructors may copy and paste this graphic and highlight a level of use that you regard as acceptable.</w:t>
      </w:r>
      <w:r w:rsidR="00B740EA" w:rsidRPr="00C275FF">
        <w:rPr>
          <w:color w:val="auto"/>
          <w:sz w:val="24"/>
        </w:rPr>
        <w:t xml:space="preserve">  </w:t>
      </w:r>
      <w:r w:rsidR="00C275FF">
        <w:rPr>
          <w:color w:val="auto"/>
          <w:sz w:val="24"/>
        </w:rPr>
        <w:t>Simplified</w:t>
      </w:r>
      <w:r w:rsidR="00CB653E">
        <w:rPr>
          <w:color w:val="auto"/>
          <w:sz w:val="24"/>
        </w:rPr>
        <w:t xml:space="preserve"> visuals can help students recognize where instructor expectations exist on a kind of continua of use.  </w:t>
      </w:r>
      <w:r w:rsidR="003618C1">
        <w:rPr>
          <w:color w:val="auto"/>
          <w:sz w:val="24"/>
        </w:rPr>
        <w:t>Adoption of a standard graphic</w:t>
      </w:r>
      <w:r w:rsidR="00E3638B">
        <w:rPr>
          <w:color w:val="auto"/>
          <w:sz w:val="24"/>
        </w:rPr>
        <w:t xml:space="preserve"> across courses can reduce student confusion with respect to the mix of expectations across courses</w:t>
      </w:r>
      <w:r w:rsidR="003618C1">
        <w:rPr>
          <w:color w:val="auto"/>
          <w:sz w:val="24"/>
        </w:rPr>
        <w:t xml:space="preserve"> and signal them to pay attention to specific permitted uses where applicable.</w:t>
      </w:r>
      <w:r w:rsidR="00942155">
        <w:rPr>
          <w:color w:val="auto"/>
          <w:sz w:val="24"/>
        </w:rPr>
        <w:t xml:space="preserve">  A PDF version (provided) allows for the checking of boxes.</w:t>
      </w:r>
    </w:p>
    <w:p w14:paraId="70E66EE2" w14:textId="69F81DC2" w:rsidR="00694BA5" w:rsidRPr="00942155" w:rsidRDefault="00942155" w:rsidP="00FC581C">
      <w:pPr>
        <w:spacing w:after="320"/>
        <w:rPr>
          <w:color w:val="auto"/>
          <w:sz w:val="24"/>
        </w:rPr>
      </w:pPr>
      <w:r>
        <w:rPr>
          <w:noProof/>
          <w:color w:val="auto"/>
          <w:sz w:val="24"/>
          <w14:ligatures w14:val="standardContextual"/>
        </w:rPr>
        <w:drawing>
          <wp:inline distT="0" distB="0" distL="0" distR="0" wp14:anchorId="414437F0" wp14:editId="672AFC16">
            <wp:extent cx="6400800" cy="2924175"/>
            <wp:effectExtent l="0" t="0" r="0" b="0"/>
            <wp:docPr id="1900955635" name="Picture 3" descr="A screenshot of a computer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55635" name="Picture 3" descr="A screenshot of a computer surve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0" cy="2924175"/>
                    </a:xfrm>
                    <a:prstGeom prst="rect">
                      <a:avLst/>
                    </a:prstGeom>
                  </pic:spPr>
                </pic:pic>
              </a:graphicData>
            </a:graphic>
          </wp:inline>
        </w:drawing>
      </w:r>
    </w:p>
    <w:p w14:paraId="3B8923CB" w14:textId="472052ED" w:rsidR="003618C1" w:rsidRPr="00731061" w:rsidRDefault="00731061" w:rsidP="00FC581C">
      <w:pPr>
        <w:spacing w:after="320"/>
        <w:rPr>
          <w:color w:val="215E99" w:themeColor="text2" w:themeTint="BF"/>
          <w:sz w:val="28"/>
          <w:szCs w:val="28"/>
        </w:rPr>
      </w:pPr>
      <w:r>
        <w:rPr>
          <w:color w:val="215E99" w:themeColor="text2" w:themeTint="BF"/>
          <w:sz w:val="28"/>
          <w:szCs w:val="28"/>
        </w:rPr>
        <w:lastRenderedPageBreak/>
        <w:t xml:space="preserve">Use a table </w:t>
      </w:r>
      <w:r w:rsidR="006F39B2">
        <w:rPr>
          <w:color w:val="215E99" w:themeColor="text2" w:themeTint="BF"/>
          <w:sz w:val="28"/>
          <w:szCs w:val="28"/>
        </w:rPr>
        <w:t>that indicates levels of</w:t>
      </w:r>
      <w:r>
        <w:rPr>
          <w:color w:val="215E99" w:themeColor="text2" w:themeTint="BF"/>
          <w:sz w:val="28"/>
          <w:szCs w:val="28"/>
        </w:rPr>
        <w:t xml:space="preserve"> use</w:t>
      </w:r>
    </w:p>
    <w:p w14:paraId="04182E0E" w14:textId="38A17E6F" w:rsidR="00FC581C" w:rsidRPr="000F0260" w:rsidRDefault="00FC581C" w:rsidP="00FC581C">
      <w:pPr>
        <w:spacing w:after="320"/>
        <w:rPr>
          <w:color w:val="auto"/>
          <w:sz w:val="24"/>
        </w:rPr>
      </w:pPr>
      <w:r w:rsidRPr="000F0260">
        <w:rPr>
          <w:color w:val="auto"/>
          <w:sz w:val="24"/>
        </w:rPr>
        <w:t>Instructors may copy and paste th</w:t>
      </w:r>
      <w:r w:rsidR="00067910" w:rsidRPr="000F0260">
        <w:rPr>
          <w:color w:val="auto"/>
          <w:sz w:val="24"/>
        </w:rPr>
        <w:t xml:space="preserve">e table on the following page, </w:t>
      </w:r>
      <w:r w:rsidR="00376E13" w:rsidRPr="000F0260">
        <w:rPr>
          <w:color w:val="auto"/>
          <w:sz w:val="24"/>
        </w:rPr>
        <w:t>adapted from Perkins et al (2024)</w:t>
      </w:r>
      <w:r w:rsidR="00067910" w:rsidRPr="000F0260">
        <w:rPr>
          <w:color w:val="auto"/>
          <w:sz w:val="24"/>
        </w:rPr>
        <w:t>.  Consider the language provided for sta</w:t>
      </w:r>
      <w:r w:rsidR="000F0260" w:rsidRPr="000F0260">
        <w:rPr>
          <w:color w:val="auto"/>
          <w:sz w:val="24"/>
        </w:rPr>
        <w:t>ting expectations that are shown on a scale</w:t>
      </w:r>
      <w:r w:rsidR="00CC34BF" w:rsidRPr="000F0260">
        <w:rPr>
          <w:color w:val="auto"/>
          <w:sz w:val="24"/>
        </w:rPr>
        <w:t xml:space="preserve">. </w:t>
      </w:r>
    </w:p>
    <w:tbl>
      <w:tblPr>
        <w:tblStyle w:val="TableGrid"/>
        <w:tblW w:w="9895" w:type="dxa"/>
        <w:tblLook w:val="04A0" w:firstRow="1" w:lastRow="0" w:firstColumn="1" w:lastColumn="0" w:noHBand="0" w:noVBand="1"/>
      </w:tblPr>
      <w:tblGrid>
        <w:gridCol w:w="2155"/>
        <w:gridCol w:w="7740"/>
      </w:tblGrid>
      <w:tr w:rsidR="00694BA5" w14:paraId="7DCB8B4E" w14:textId="77777777" w:rsidTr="00CC34BF">
        <w:trPr>
          <w:trHeight w:val="1700"/>
        </w:trPr>
        <w:tc>
          <w:tcPr>
            <w:tcW w:w="2155" w:type="dxa"/>
          </w:tcPr>
          <w:p w14:paraId="7DDBE320" w14:textId="77777777" w:rsidR="00694BA5" w:rsidRPr="00CC34BF" w:rsidRDefault="00694BA5" w:rsidP="00942155">
            <w:pPr>
              <w:spacing w:after="320" w:line="276" w:lineRule="auto"/>
              <w:rPr>
                <w:b/>
                <w:bCs/>
                <w:sz w:val="24"/>
              </w:rPr>
            </w:pPr>
            <w:r w:rsidRPr="00CC34BF">
              <w:rPr>
                <w:b/>
                <w:bCs/>
                <w:sz w:val="24"/>
              </w:rPr>
              <w:t>1.</w:t>
            </w:r>
          </w:p>
          <w:p w14:paraId="20837ECB" w14:textId="465D2186" w:rsidR="00694BA5" w:rsidRPr="00CC34BF" w:rsidRDefault="00694BA5" w:rsidP="00942155">
            <w:pPr>
              <w:spacing w:after="320" w:line="276" w:lineRule="auto"/>
              <w:rPr>
                <w:b/>
                <w:bCs/>
                <w:sz w:val="24"/>
              </w:rPr>
            </w:pPr>
            <w:r w:rsidRPr="00CC34BF">
              <w:rPr>
                <w:b/>
                <w:bCs/>
                <w:sz w:val="24"/>
              </w:rPr>
              <w:t>NO AI</w:t>
            </w:r>
          </w:p>
        </w:tc>
        <w:tc>
          <w:tcPr>
            <w:tcW w:w="7740" w:type="dxa"/>
          </w:tcPr>
          <w:p w14:paraId="7EBACFCD" w14:textId="77777777" w:rsidR="00AE4E88" w:rsidRPr="00AE4E88" w:rsidRDefault="00694BA5" w:rsidP="00942155">
            <w:pPr>
              <w:spacing w:after="320" w:line="276" w:lineRule="auto"/>
              <w:jc w:val="center"/>
              <w:rPr>
                <w:szCs w:val="20"/>
              </w:rPr>
            </w:pPr>
            <w:r w:rsidRPr="00AE4E88">
              <w:rPr>
                <w:szCs w:val="20"/>
              </w:rPr>
              <w:t>The assessment is completed entirely without AI assistance.  This level ensure that students rely solely on their knowledge, understanding, and skills</w:t>
            </w:r>
          </w:p>
          <w:p w14:paraId="6FA3E66B" w14:textId="3CC8CF05" w:rsidR="00694BA5" w:rsidRPr="00AE4E88" w:rsidRDefault="00694BA5" w:rsidP="00942155">
            <w:pPr>
              <w:spacing w:after="320" w:line="276" w:lineRule="auto"/>
              <w:jc w:val="center"/>
              <w:rPr>
                <w:szCs w:val="20"/>
              </w:rPr>
            </w:pPr>
            <w:r w:rsidRPr="00AE4E88">
              <w:rPr>
                <w:b/>
                <w:bCs/>
                <w:szCs w:val="20"/>
              </w:rPr>
              <w:t>AI must not be used at any point during the assessment</w:t>
            </w:r>
          </w:p>
        </w:tc>
      </w:tr>
      <w:tr w:rsidR="00694BA5" w14:paraId="556E3F93" w14:textId="77777777" w:rsidTr="00CC34BF">
        <w:trPr>
          <w:trHeight w:val="2123"/>
        </w:trPr>
        <w:tc>
          <w:tcPr>
            <w:tcW w:w="2155" w:type="dxa"/>
          </w:tcPr>
          <w:p w14:paraId="7DF3939A" w14:textId="77777777" w:rsidR="00694BA5" w:rsidRPr="00CC34BF" w:rsidRDefault="00694BA5" w:rsidP="00942155">
            <w:pPr>
              <w:spacing w:after="320" w:line="276" w:lineRule="auto"/>
              <w:rPr>
                <w:b/>
                <w:bCs/>
                <w:sz w:val="24"/>
              </w:rPr>
            </w:pPr>
            <w:r w:rsidRPr="00CC34BF">
              <w:rPr>
                <w:b/>
                <w:bCs/>
                <w:sz w:val="24"/>
              </w:rPr>
              <w:t>2.</w:t>
            </w:r>
          </w:p>
          <w:p w14:paraId="5E3B00C6" w14:textId="04BA664F" w:rsidR="00694BA5" w:rsidRPr="00CC34BF" w:rsidRDefault="00694BA5" w:rsidP="00942155">
            <w:pPr>
              <w:spacing w:after="320" w:line="276" w:lineRule="auto"/>
              <w:rPr>
                <w:b/>
                <w:bCs/>
                <w:sz w:val="24"/>
              </w:rPr>
            </w:pPr>
            <w:r w:rsidRPr="00CC34BF">
              <w:rPr>
                <w:b/>
                <w:bCs/>
                <w:sz w:val="24"/>
              </w:rPr>
              <w:t>AI-ASSISTED IDEA GENERATION AND STRUCTURING</w:t>
            </w:r>
          </w:p>
        </w:tc>
        <w:tc>
          <w:tcPr>
            <w:tcW w:w="7740" w:type="dxa"/>
          </w:tcPr>
          <w:p w14:paraId="23652C75" w14:textId="77777777" w:rsidR="00694BA5" w:rsidRPr="00AE4E88" w:rsidRDefault="00694BA5" w:rsidP="00942155">
            <w:pPr>
              <w:spacing w:after="320" w:line="276" w:lineRule="auto"/>
              <w:jc w:val="center"/>
              <w:rPr>
                <w:szCs w:val="20"/>
              </w:rPr>
            </w:pPr>
            <w:r w:rsidRPr="00AE4E88">
              <w:rPr>
                <w:szCs w:val="20"/>
              </w:rPr>
              <w:t>AI can be used in the assessment for brainstorming, creating structures, and generating ideas for improving work.</w:t>
            </w:r>
          </w:p>
          <w:p w14:paraId="18998ACB" w14:textId="0115587D" w:rsidR="00694BA5" w:rsidRPr="00AE4E88" w:rsidRDefault="00694BA5" w:rsidP="00942155">
            <w:pPr>
              <w:spacing w:after="320" w:line="276" w:lineRule="auto"/>
              <w:jc w:val="center"/>
              <w:rPr>
                <w:b/>
                <w:bCs/>
                <w:szCs w:val="20"/>
              </w:rPr>
            </w:pPr>
            <w:r w:rsidRPr="00AE4E88">
              <w:rPr>
                <w:b/>
                <w:bCs/>
                <w:szCs w:val="20"/>
              </w:rPr>
              <w:t>No AI content is allowed in the final submission</w:t>
            </w:r>
          </w:p>
        </w:tc>
      </w:tr>
      <w:tr w:rsidR="00694BA5" w14:paraId="4563069E" w14:textId="77777777" w:rsidTr="00CC34BF">
        <w:tc>
          <w:tcPr>
            <w:tcW w:w="2155" w:type="dxa"/>
          </w:tcPr>
          <w:p w14:paraId="2480BED2" w14:textId="77777777" w:rsidR="00694BA5" w:rsidRPr="00CC34BF" w:rsidRDefault="00694BA5" w:rsidP="00942155">
            <w:pPr>
              <w:spacing w:after="320" w:line="276" w:lineRule="auto"/>
              <w:rPr>
                <w:b/>
                <w:bCs/>
                <w:sz w:val="24"/>
              </w:rPr>
            </w:pPr>
            <w:r w:rsidRPr="00CC34BF">
              <w:rPr>
                <w:b/>
                <w:bCs/>
                <w:sz w:val="24"/>
              </w:rPr>
              <w:t>3.</w:t>
            </w:r>
          </w:p>
          <w:p w14:paraId="1C06BE09" w14:textId="5ABD1FFB" w:rsidR="00694BA5" w:rsidRPr="00CC34BF" w:rsidRDefault="00694BA5" w:rsidP="00942155">
            <w:pPr>
              <w:spacing w:after="320" w:line="276" w:lineRule="auto"/>
              <w:rPr>
                <w:b/>
                <w:bCs/>
                <w:sz w:val="24"/>
              </w:rPr>
            </w:pPr>
            <w:r w:rsidRPr="00CC34BF">
              <w:rPr>
                <w:b/>
                <w:bCs/>
                <w:sz w:val="24"/>
              </w:rPr>
              <w:t>AI-ASSISTED EDITING</w:t>
            </w:r>
          </w:p>
        </w:tc>
        <w:tc>
          <w:tcPr>
            <w:tcW w:w="7740" w:type="dxa"/>
          </w:tcPr>
          <w:p w14:paraId="5026194D" w14:textId="77777777" w:rsidR="00694BA5" w:rsidRPr="00AE4E88" w:rsidRDefault="00694BA5" w:rsidP="00942155">
            <w:pPr>
              <w:spacing w:after="320" w:line="276" w:lineRule="auto"/>
              <w:jc w:val="center"/>
              <w:rPr>
                <w:szCs w:val="20"/>
              </w:rPr>
            </w:pPr>
            <w:r w:rsidRPr="00AE4E88">
              <w:rPr>
                <w:szCs w:val="20"/>
              </w:rPr>
              <w:t>AI can be used to make improvements to the clarity or quality of student created work to improve the final output, but no new content can be created using AI</w:t>
            </w:r>
          </w:p>
          <w:p w14:paraId="49B52541" w14:textId="11097A25" w:rsidR="00694BA5" w:rsidRPr="00AE4E88" w:rsidRDefault="00694BA5" w:rsidP="00942155">
            <w:pPr>
              <w:spacing w:after="320" w:line="276" w:lineRule="auto"/>
              <w:jc w:val="center"/>
              <w:rPr>
                <w:b/>
                <w:bCs/>
                <w:szCs w:val="20"/>
              </w:rPr>
            </w:pPr>
            <w:r w:rsidRPr="00AE4E88">
              <w:rPr>
                <w:b/>
                <w:bCs/>
                <w:szCs w:val="20"/>
              </w:rPr>
              <w:t>AI can be used, but your original work with no AI content must be provided in an appendix.</w:t>
            </w:r>
          </w:p>
        </w:tc>
      </w:tr>
      <w:tr w:rsidR="00694BA5" w14:paraId="6656840A" w14:textId="77777777" w:rsidTr="00CC34BF">
        <w:tc>
          <w:tcPr>
            <w:tcW w:w="2155" w:type="dxa"/>
          </w:tcPr>
          <w:p w14:paraId="56FEC7B7" w14:textId="77777777" w:rsidR="00AE4E88" w:rsidRPr="00CC34BF" w:rsidRDefault="00694BA5" w:rsidP="00942155">
            <w:pPr>
              <w:spacing w:after="320" w:line="276" w:lineRule="auto"/>
              <w:rPr>
                <w:b/>
                <w:bCs/>
                <w:sz w:val="24"/>
              </w:rPr>
            </w:pPr>
            <w:r w:rsidRPr="00CC34BF">
              <w:rPr>
                <w:b/>
                <w:bCs/>
                <w:sz w:val="24"/>
              </w:rPr>
              <w:t>4.</w:t>
            </w:r>
          </w:p>
          <w:p w14:paraId="72A42190" w14:textId="08238DAC" w:rsidR="00694BA5" w:rsidRPr="00CC34BF" w:rsidRDefault="00694BA5" w:rsidP="00942155">
            <w:pPr>
              <w:spacing w:after="320" w:line="276" w:lineRule="auto"/>
              <w:rPr>
                <w:b/>
                <w:bCs/>
                <w:sz w:val="24"/>
              </w:rPr>
            </w:pPr>
            <w:r w:rsidRPr="00CC34BF">
              <w:rPr>
                <w:b/>
                <w:bCs/>
                <w:sz w:val="24"/>
              </w:rPr>
              <w:t>AI TASK COMPLETION, HUMAN EVALUATION</w:t>
            </w:r>
          </w:p>
        </w:tc>
        <w:tc>
          <w:tcPr>
            <w:tcW w:w="7740" w:type="dxa"/>
          </w:tcPr>
          <w:p w14:paraId="22539434" w14:textId="3C15333F" w:rsidR="00694BA5" w:rsidRPr="00AE4E88" w:rsidRDefault="00694BA5" w:rsidP="00942155">
            <w:pPr>
              <w:spacing w:after="320" w:line="276" w:lineRule="auto"/>
              <w:jc w:val="center"/>
              <w:rPr>
                <w:szCs w:val="20"/>
              </w:rPr>
            </w:pPr>
            <w:r w:rsidRPr="00AE4E88">
              <w:rPr>
                <w:szCs w:val="20"/>
              </w:rPr>
              <w:t>AI used to complete certain elements of the task, with students providing discussion or commentary on the AI-generated content.  This level requires critical engagement with AI generated content and evaluating its output.</w:t>
            </w:r>
          </w:p>
          <w:p w14:paraId="1DA88DD9" w14:textId="025D9D82" w:rsidR="00694BA5" w:rsidRPr="00AE4E88" w:rsidRDefault="00694BA5" w:rsidP="00942155">
            <w:pPr>
              <w:spacing w:after="320" w:line="276" w:lineRule="auto"/>
              <w:jc w:val="center"/>
              <w:rPr>
                <w:b/>
                <w:bCs/>
                <w:szCs w:val="20"/>
              </w:rPr>
            </w:pPr>
            <w:r w:rsidRPr="00AE4E88">
              <w:rPr>
                <w:b/>
                <w:bCs/>
                <w:szCs w:val="20"/>
              </w:rPr>
              <w:t>You will use AI to complete specific tasks in your assessment.  Any AI created content must be cited.</w:t>
            </w:r>
          </w:p>
        </w:tc>
      </w:tr>
      <w:tr w:rsidR="00694BA5" w14:paraId="26EFEB72" w14:textId="77777777" w:rsidTr="00CC34BF">
        <w:tc>
          <w:tcPr>
            <w:tcW w:w="2155" w:type="dxa"/>
          </w:tcPr>
          <w:p w14:paraId="360E6CBF" w14:textId="77777777" w:rsidR="00AE4E88" w:rsidRPr="00CC34BF" w:rsidRDefault="00AE4E88" w:rsidP="00942155">
            <w:pPr>
              <w:spacing w:after="320" w:line="276" w:lineRule="auto"/>
              <w:rPr>
                <w:b/>
                <w:bCs/>
                <w:sz w:val="24"/>
              </w:rPr>
            </w:pPr>
            <w:r w:rsidRPr="00CC34BF">
              <w:rPr>
                <w:b/>
                <w:bCs/>
                <w:sz w:val="24"/>
              </w:rPr>
              <w:t>5.</w:t>
            </w:r>
          </w:p>
          <w:p w14:paraId="470F3F91" w14:textId="1F4BB293" w:rsidR="00694BA5" w:rsidRPr="00CC34BF" w:rsidRDefault="00694BA5" w:rsidP="00942155">
            <w:pPr>
              <w:spacing w:after="320" w:line="276" w:lineRule="auto"/>
              <w:rPr>
                <w:b/>
                <w:bCs/>
                <w:sz w:val="24"/>
              </w:rPr>
            </w:pPr>
            <w:r w:rsidRPr="00CC34BF">
              <w:rPr>
                <w:b/>
                <w:bCs/>
                <w:sz w:val="24"/>
              </w:rPr>
              <w:t>FULL AI</w:t>
            </w:r>
          </w:p>
        </w:tc>
        <w:tc>
          <w:tcPr>
            <w:tcW w:w="7740" w:type="dxa"/>
          </w:tcPr>
          <w:p w14:paraId="526C3F4C" w14:textId="77777777" w:rsidR="00694BA5" w:rsidRPr="00AE4E88" w:rsidRDefault="00694BA5" w:rsidP="00942155">
            <w:pPr>
              <w:spacing w:after="320" w:line="276" w:lineRule="auto"/>
              <w:jc w:val="center"/>
              <w:rPr>
                <w:szCs w:val="20"/>
              </w:rPr>
            </w:pPr>
            <w:r w:rsidRPr="00AE4E88">
              <w:rPr>
                <w:szCs w:val="20"/>
              </w:rPr>
              <w:t>AI should be used as a ‘co-pilot’ in order to meet the requirements of the assessment, allowing for a collaborative approach with AI and enhancing creativity.</w:t>
            </w:r>
          </w:p>
          <w:p w14:paraId="2F067CD6" w14:textId="4EA0F097" w:rsidR="00694BA5" w:rsidRPr="00AE4E88" w:rsidRDefault="00694BA5" w:rsidP="00942155">
            <w:pPr>
              <w:spacing w:after="320" w:line="276" w:lineRule="auto"/>
              <w:jc w:val="center"/>
              <w:rPr>
                <w:b/>
                <w:bCs/>
                <w:szCs w:val="20"/>
              </w:rPr>
            </w:pPr>
            <w:r w:rsidRPr="00AE4E88">
              <w:rPr>
                <w:b/>
                <w:bCs/>
                <w:szCs w:val="20"/>
              </w:rPr>
              <w:t>You may use AI throughout your assessment to support your own work and do not have to specific which content is AI generated.</w:t>
            </w:r>
          </w:p>
        </w:tc>
      </w:tr>
    </w:tbl>
    <w:p w14:paraId="6209C34E" w14:textId="6F620083" w:rsidR="000F0260" w:rsidRDefault="000F0260" w:rsidP="00AE4E88">
      <w:pPr>
        <w:spacing w:after="320"/>
        <w:rPr>
          <w:color w:val="215E99" w:themeColor="text2" w:themeTint="BF"/>
          <w:sz w:val="28"/>
          <w:szCs w:val="28"/>
        </w:rPr>
      </w:pPr>
      <w:r>
        <w:rPr>
          <w:color w:val="215E99" w:themeColor="text2" w:themeTint="BF"/>
          <w:sz w:val="28"/>
          <w:szCs w:val="28"/>
        </w:rPr>
        <w:t xml:space="preserve">Source: </w:t>
      </w:r>
      <w:r w:rsidR="00754A82">
        <w:rPr>
          <w:color w:val="215E99" w:themeColor="text2" w:themeTint="BF"/>
          <w:sz w:val="28"/>
          <w:szCs w:val="28"/>
        </w:rPr>
        <w:t xml:space="preserve">Perkins, Furze, Roe, &amp; </w:t>
      </w:r>
      <w:proofErr w:type="spellStart"/>
      <w:r w:rsidR="00754A82">
        <w:rPr>
          <w:color w:val="215E99" w:themeColor="text2" w:themeTint="BF"/>
          <w:sz w:val="28"/>
          <w:szCs w:val="28"/>
        </w:rPr>
        <w:t>MacVaugh</w:t>
      </w:r>
      <w:proofErr w:type="spellEnd"/>
      <w:r w:rsidR="00754A82">
        <w:rPr>
          <w:color w:val="215E99" w:themeColor="text2" w:themeTint="BF"/>
          <w:sz w:val="28"/>
          <w:szCs w:val="28"/>
        </w:rPr>
        <w:t xml:space="preserve"> (2024)  </w:t>
      </w:r>
      <w:hyperlink r:id="rId14" w:history="1">
        <w:r w:rsidR="00754A82" w:rsidRPr="00754A82">
          <w:rPr>
            <w:rStyle w:val="Hyperlink"/>
            <w:color w:val="68A0B0" w:themeColor="hyperlink" w:themeTint="BF"/>
            <w:sz w:val="28"/>
            <w:szCs w:val="28"/>
          </w:rPr>
          <w:t>Link</w:t>
        </w:r>
      </w:hyperlink>
    </w:p>
    <w:p w14:paraId="02B7B3F6" w14:textId="00AA30F6" w:rsidR="00BB0216" w:rsidRDefault="00AF4606" w:rsidP="00942155">
      <w:pPr>
        <w:spacing w:after="320" w:line="240" w:lineRule="auto"/>
        <w:jc w:val="center"/>
        <w:rPr>
          <w:color w:val="215E99" w:themeColor="text2" w:themeTint="BF"/>
          <w:sz w:val="28"/>
          <w:szCs w:val="28"/>
        </w:rPr>
      </w:pPr>
      <w:r>
        <w:rPr>
          <w:color w:val="215E99" w:themeColor="text2" w:themeTint="BF"/>
          <w:sz w:val="28"/>
          <w:szCs w:val="28"/>
        </w:rPr>
        <w:lastRenderedPageBreak/>
        <w:t xml:space="preserve">College of Arts and Science </w:t>
      </w:r>
      <w:r w:rsidR="00AE4E88" w:rsidRPr="00AE4E88">
        <w:rPr>
          <w:color w:val="215E99" w:themeColor="text2" w:themeTint="BF"/>
          <w:sz w:val="28"/>
          <w:szCs w:val="28"/>
        </w:rPr>
        <w:t xml:space="preserve">Generative AI </w:t>
      </w:r>
      <w:r>
        <w:rPr>
          <w:color w:val="215E99" w:themeColor="text2" w:themeTint="BF"/>
          <w:sz w:val="28"/>
          <w:szCs w:val="28"/>
        </w:rPr>
        <w:t>W</w:t>
      </w:r>
      <w:r w:rsidR="00AE4E88" w:rsidRPr="00AE4E88">
        <w:rPr>
          <w:color w:val="215E99" w:themeColor="text2" w:themeTint="BF"/>
          <w:sz w:val="28"/>
          <w:szCs w:val="28"/>
        </w:rPr>
        <w:t xml:space="preserve">orking </w:t>
      </w:r>
      <w:r>
        <w:rPr>
          <w:color w:val="215E99" w:themeColor="text2" w:themeTint="BF"/>
          <w:sz w:val="28"/>
          <w:szCs w:val="28"/>
        </w:rPr>
        <w:t>G</w:t>
      </w:r>
      <w:r w:rsidR="00AE4E88" w:rsidRPr="00AE4E88">
        <w:rPr>
          <w:color w:val="215E99" w:themeColor="text2" w:themeTint="BF"/>
          <w:sz w:val="28"/>
          <w:szCs w:val="28"/>
        </w:rPr>
        <w:t xml:space="preserve">roups </w:t>
      </w:r>
      <w:r w:rsidR="000F0260">
        <w:rPr>
          <w:color w:val="215E99" w:themeColor="text2" w:themeTint="BF"/>
          <w:sz w:val="28"/>
          <w:szCs w:val="28"/>
        </w:rPr>
        <w:t>Summary</w:t>
      </w:r>
      <w:r>
        <w:rPr>
          <w:color w:val="215E99" w:themeColor="text2" w:themeTint="BF"/>
          <w:sz w:val="28"/>
          <w:szCs w:val="28"/>
        </w:rPr>
        <w:t xml:space="preserve"> (April 2024)</w:t>
      </w:r>
    </w:p>
    <w:p w14:paraId="060E5104" w14:textId="4BD27DBE" w:rsidR="00942155" w:rsidRDefault="00942155" w:rsidP="00942155">
      <w:pPr>
        <w:spacing w:after="320" w:line="240" w:lineRule="auto"/>
        <w:jc w:val="center"/>
        <w:rPr>
          <w:color w:val="215E99" w:themeColor="text2" w:themeTint="BF"/>
          <w:sz w:val="28"/>
          <w:szCs w:val="28"/>
        </w:rPr>
      </w:pPr>
      <w:r>
        <w:rPr>
          <w:color w:val="215E99" w:themeColor="text2" w:themeTint="BF"/>
          <w:sz w:val="28"/>
          <w:szCs w:val="28"/>
        </w:rPr>
        <w:t>Statements of Practice</w:t>
      </w:r>
    </w:p>
    <w:p w14:paraId="2403FA1E" w14:textId="10FB1E6D" w:rsidR="000220C4" w:rsidRDefault="000220C4">
      <w:pPr>
        <w:sectPr w:rsidR="000220C4" w:rsidSect="00AE4E88">
          <w:pgSz w:w="12240" w:h="15840"/>
          <w:pgMar w:top="1440" w:right="1080" w:bottom="1440" w:left="1080" w:header="720" w:footer="720" w:gutter="0"/>
          <w:cols w:space="720"/>
          <w:docGrid w:linePitch="360"/>
        </w:sectPr>
      </w:pPr>
    </w:p>
    <w:p w14:paraId="57C1257D" w14:textId="09AE2FEE" w:rsidR="000220C4" w:rsidRDefault="00475600" w:rsidP="00FD0C8F">
      <w:pPr>
        <w:pStyle w:val="ListParagraph"/>
        <w:numPr>
          <w:ilvl w:val="0"/>
          <w:numId w:val="8"/>
        </w:numPr>
      </w:pPr>
      <w:r w:rsidRPr="00475600">
        <w:t xml:space="preserve">We believe context matters for the use of </w:t>
      </w:r>
      <w:r>
        <w:t>GenAI</w:t>
      </w:r>
      <w:r w:rsidRPr="00475600">
        <w:t xml:space="preserve"> in teaching and learning practices, and our answers and policies reflect that knowledge</w:t>
      </w:r>
      <w:r>
        <w:t>.</w:t>
      </w:r>
    </w:p>
    <w:p w14:paraId="6B019F0B" w14:textId="0B5B4CF3" w:rsidR="000220C4" w:rsidRDefault="000220C4" w:rsidP="00FD0C8F">
      <w:pPr>
        <w:pStyle w:val="ListParagraph"/>
        <w:numPr>
          <w:ilvl w:val="0"/>
          <w:numId w:val="8"/>
        </w:numPr>
      </w:pPr>
      <w:r>
        <w:t>With learning at the forefront of our teaching practice, how students learn is important to us as a teaching community.  The process by which we learn is as important as the product created.</w:t>
      </w:r>
    </w:p>
    <w:p w14:paraId="7BC46019" w14:textId="5A030107" w:rsidR="000220C4" w:rsidRDefault="000220C4" w:rsidP="00FD0C8F">
      <w:pPr>
        <w:pStyle w:val="ListParagraph"/>
        <w:numPr>
          <w:ilvl w:val="0"/>
          <w:numId w:val="8"/>
        </w:numPr>
      </w:pPr>
      <w:r>
        <w:t>Instructors value tools that will support learning; not replace learning.</w:t>
      </w:r>
    </w:p>
    <w:p w14:paraId="244D824A" w14:textId="2FECC6FA" w:rsidR="000220C4" w:rsidRDefault="000220C4" w:rsidP="00FD0C8F">
      <w:pPr>
        <w:pStyle w:val="ListParagraph"/>
        <w:numPr>
          <w:ilvl w:val="0"/>
          <w:numId w:val="8"/>
        </w:numPr>
      </w:pPr>
      <w:r>
        <w:t xml:space="preserve">We </w:t>
      </w:r>
      <w:r w:rsidR="00FD0C8F">
        <w:t xml:space="preserve">aim to prioritize the </w:t>
      </w:r>
      <w:r>
        <w:t>safety of our students, ourselves, and our learning communities with respect to the use of Gen</w:t>
      </w:r>
      <w:r w:rsidR="00FD0C8F">
        <w:t xml:space="preserve">erative </w:t>
      </w:r>
      <w:r>
        <w:t>AI</w:t>
      </w:r>
      <w:r w:rsidR="00A27B4A">
        <w:t>.</w:t>
      </w:r>
    </w:p>
    <w:p w14:paraId="2AC3036D" w14:textId="71618DBB" w:rsidR="000220C4" w:rsidRDefault="000220C4" w:rsidP="00FD0C8F">
      <w:pPr>
        <w:pStyle w:val="ListParagraph"/>
        <w:numPr>
          <w:ilvl w:val="0"/>
          <w:numId w:val="8"/>
        </w:numPr>
      </w:pPr>
      <w:r>
        <w:t>We value and uplift practices that reflect academic integrity and the reputation of our courses, instructors, College and the University.  An awareness and understanding of the opportunities and challenges regarding GenAI can lead to responsible action.</w:t>
      </w:r>
    </w:p>
    <w:p w14:paraId="1427A079" w14:textId="6A55DB30" w:rsidR="000220C4" w:rsidRDefault="000220C4" w:rsidP="00FD0C8F">
      <w:pPr>
        <w:pStyle w:val="ListParagraph"/>
        <w:numPr>
          <w:ilvl w:val="0"/>
          <w:numId w:val="8"/>
        </w:numPr>
      </w:pPr>
      <w:r>
        <w:t>Gen</w:t>
      </w:r>
      <w:r w:rsidR="00732352">
        <w:t xml:space="preserve">erative </w:t>
      </w:r>
      <w:r>
        <w:t>AI requires a shift in assessment pr</w:t>
      </w:r>
      <w:r w:rsidR="00C12B3C">
        <w:t>a</w:t>
      </w:r>
      <w:r>
        <w:t xml:space="preserve">ctices, being ever mindful of students </w:t>
      </w:r>
      <w:r w:rsidR="00732352">
        <w:t xml:space="preserve">including </w:t>
      </w:r>
      <w:r>
        <w:t>English language learners</w:t>
      </w:r>
      <w:r w:rsidR="00732352">
        <w:t xml:space="preserve"> and</w:t>
      </w:r>
      <w:r>
        <w:t xml:space="preserve"> students with AES accommodations</w:t>
      </w:r>
      <w:r w:rsidR="0089059E">
        <w:t>,</w:t>
      </w:r>
      <w:r>
        <w:t xml:space="preserve"> who can benefit from the support of technology</w:t>
      </w:r>
      <w:r w:rsidR="0089059E">
        <w:t xml:space="preserve"> that incorporates AI.</w:t>
      </w:r>
    </w:p>
    <w:p w14:paraId="2666B6BE" w14:textId="77777777" w:rsidR="00FD0C8F" w:rsidRDefault="00FD0C8F" w:rsidP="00FD0C8F"/>
    <w:p w14:paraId="09668A7A" w14:textId="30DEE1A6" w:rsidR="000220C4" w:rsidRDefault="000220C4" w:rsidP="00FD0C8F">
      <w:pPr>
        <w:pStyle w:val="ListParagraph"/>
        <w:numPr>
          <w:ilvl w:val="0"/>
          <w:numId w:val="8"/>
        </w:numPr>
      </w:pPr>
      <w:r>
        <w:t xml:space="preserve">The technology is changing quickly and we expect the need to continually adapt as it responds, improves and evolves. </w:t>
      </w:r>
    </w:p>
    <w:p w14:paraId="588D79FF" w14:textId="3923478D" w:rsidR="000220C4" w:rsidRDefault="000220C4" w:rsidP="00FD0C8F">
      <w:pPr>
        <w:pStyle w:val="ListParagraph"/>
        <w:numPr>
          <w:ilvl w:val="0"/>
          <w:numId w:val="8"/>
        </w:numPr>
      </w:pPr>
      <w:r>
        <w:t>We owe it to our students and ourselves to have clarity abou</w:t>
      </w:r>
      <w:r w:rsidR="00C12B3C">
        <w:t>t</w:t>
      </w:r>
      <w:r>
        <w:t xml:space="preserve"> our beliefs and expectations when it comes to </w:t>
      </w:r>
      <w:r w:rsidR="000B4057">
        <w:t>GenAI.</w:t>
      </w:r>
    </w:p>
    <w:p w14:paraId="42435045" w14:textId="4E43E346" w:rsidR="000B4057" w:rsidRDefault="000B4057" w:rsidP="00FD0C8F">
      <w:pPr>
        <w:pStyle w:val="ListParagraph"/>
        <w:numPr>
          <w:ilvl w:val="0"/>
          <w:numId w:val="8"/>
        </w:numPr>
      </w:pPr>
      <w:r>
        <w:t xml:space="preserve">It is important that instructors are able to interrogate their thinking and decisions regarding the use of and the degree to which GenAI is permitted within each assessment.  </w:t>
      </w:r>
    </w:p>
    <w:p w14:paraId="5876FDB4" w14:textId="7A71798D" w:rsidR="000B4057" w:rsidRDefault="000B4057" w:rsidP="00FD0C8F">
      <w:pPr>
        <w:pStyle w:val="ListParagraph"/>
        <w:numPr>
          <w:ilvl w:val="0"/>
          <w:numId w:val="8"/>
        </w:numPr>
      </w:pPr>
      <w:r>
        <w:t>It is important that instructors are then able to articulate their intentions and communicate them to students.</w:t>
      </w:r>
    </w:p>
    <w:p w14:paraId="68A0C3B3" w14:textId="3735FC56" w:rsidR="00825C4E" w:rsidRPr="00942155" w:rsidRDefault="38045E35" w:rsidP="00FD0C8F">
      <w:pPr>
        <w:pStyle w:val="ListParagraph"/>
        <w:numPr>
          <w:ilvl w:val="0"/>
          <w:numId w:val="8"/>
        </w:numPr>
      </w:pPr>
      <w:r>
        <w:t>Practices could include sharing the prompt questions and reflective answ</w:t>
      </w:r>
      <w:r w:rsidR="307F2F39">
        <w:t>ers</w:t>
      </w:r>
      <w:r>
        <w:t xml:space="preserve"> with student</w:t>
      </w:r>
      <w:r w:rsidR="00FD0C8F">
        <w:t>s</w:t>
      </w:r>
      <w:r>
        <w:t xml:space="preserve"> so that ever</w:t>
      </w:r>
      <w:r w:rsidR="307F2F39">
        <w:t>y</w:t>
      </w:r>
      <w:r>
        <w:t>one is aware of the ra</w:t>
      </w:r>
      <w:r w:rsidR="307F2F39">
        <w:t>tionale</w:t>
      </w:r>
      <w:r>
        <w:t xml:space="preserve"> regarding the use of and the degree to which GenAI is permitted within the assessment</w:t>
      </w:r>
      <w:r w:rsidR="67CCE91E">
        <w:t>.</w:t>
      </w:r>
    </w:p>
    <w:p w14:paraId="302A237E" w14:textId="77777777" w:rsidR="00825C4E" w:rsidRDefault="00825C4E" w:rsidP="4722E774">
      <w:pPr>
        <w:rPr>
          <w:sz w:val="28"/>
          <w:szCs w:val="28"/>
        </w:rPr>
      </w:pPr>
    </w:p>
    <w:p w14:paraId="345CCE17" w14:textId="77777777" w:rsidR="00825C4E" w:rsidRDefault="00825C4E" w:rsidP="4722E774">
      <w:pPr>
        <w:rPr>
          <w:sz w:val="28"/>
          <w:szCs w:val="28"/>
        </w:rPr>
      </w:pPr>
    </w:p>
    <w:p w14:paraId="2B058ED3" w14:textId="77777777" w:rsidR="00825C4E" w:rsidRDefault="00825C4E" w:rsidP="4722E774">
      <w:pPr>
        <w:rPr>
          <w:sz w:val="28"/>
          <w:szCs w:val="28"/>
        </w:rPr>
      </w:pPr>
    </w:p>
    <w:p w14:paraId="0F450368" w14:textId="77777777" w:rsidR="00825C4E" w:rsidRDefault="00825C4E" w:rsidP="4722E774">
      <w:pPr>
        <w:rPr>
          <w:sz w:val="28"/>
          <w:szCs w:val="28"/>
        </w:rPr>
        <w:sectPr w:rsidR="00825C4E" w:rsidSect="00C12B3C">
          <w:type w:val="continuous"/>
          <w:pgSz w:w="12240" w:h="15840"/>
          <w:pgMar w:top="1440" w:right="1080" w:bottom="1440" w:left="1080" w:header="720" w:footer="720" w:gutter="0"/>
          <w:cols w:num="2" w:space="720"/>
          <w:docGrid w:linePitch="360"/>
        </w:sectPr>
      </w:pPr>
    </w:p>
    <w:p w14:paraId="1D69E4FF" w14:textId="77777777" w:rsidR="00FD0C8F" w:rsidRDefault="00FD0C8F" w:rsidP="00942155">
      <w:pPr>
        <w:jc w:val="center"/>
        <w:rPr>
          <w:sz w:val="28"/>
          <w:szCs w:val="28"/>
        </w:rPr>
      </w:pPr>
    </w:p>
    <w:p w14:paraId="6F8190A6" w14:textId="77777777" w:rsidR="00FD0C8F" w:rsidRDefault="00FD0C8F" w:rsidP="00942155">
      <w:pPr>
        <w:jc w:val="center"/>
        <w:rPr>
          <w:sz w:val="28"/>
          <w:szCs w:val="28"/>
        </w:rPr>
      </w:pPr>
    </w:p>
    <w:p w14:paraId="39E522A5" w14:textId="77777777" w:rsidR="00FD0C8F" w:rsidRDefault="00FD0C8F" w:rsidP="00942155">
      <w:pPr>
        <w:jc w:val="center"/>
        <w:rPr>
          <w:sz w:val="28"/>
          <w:szCs w:val="28"/>
        </w:rPr>
      </w:pPr>
    </w:p>
    <w:p w14:paraId="0CE83EFA" w14:textId="589727F7" w:rsidR="001C2142" w:rsidRDefault="67CCE91E" w:rsidP="00942155">
      <w:pPr>
        <w:jc w:val="center"/>
        <w:rPr>
          <w:sz w:val="28"/>
          <w:szCs w:val="28"/>
        </w:rPr>
      </w:pPr>
      <w:r w:rsidRPr="4722E774">
        <w:rPr>
          <w:sz w:val="28"/>
          <w:szCs w:val="28"/>
        </w:rPr>
        <w:lastRenderedPageBreak/>
        <w:t>Key questions</w:t>
      </w:r>
      <w:r w:rsidR="19E56896" w:rsidRPr="4722E774">
        <w:rPr>
          <w:sz w:val="28"/>
          <w:szCs w:val="28"/>
        </w:rPr>
        <w:t xml:space="preserve"> to ask as instructors</w:t>
      </w:r>
    </w:p>
    <w:p w14:paraId="6DA46CAE" w14:textId="7384EC67" w:rsidR="001C2142" w:rsidRDefault="67CCE91E" w:rsidP="4722E774">
      <w:pPr>
        <w:pStyle w:val="ListParagraph"/>
        <w:numPr>
          <w:ilvl w:val="0"/>
          <w:numId w:val="4"/>
        </w:numPr>
        <w:rPr>
          <w:sz w:val="28"/>
          <w:szCs w:val="28"/>
        </w:rPr>
      </w:pPr>
      <w:r w:rsidRPr="4722E774">
        <w:rPr>
          <w:sz w:val="28"/>
          <w:szCs w:val="28"/>
        </w:rPr>
        <w:t>What do you want our students to learn and to practice?</w:t>
      </w:r>
    </w:p>
    <w:p w14:paraId="41D1F952" w14:textId="05B274C5" w:rsidR="007B4B96" w:rsidRPr="007B4B96" w:rsidRDefault="007B4B96" w:rsidP="007B4B96">
      <w:pPr>
        <w:pStyle w:val="ListParagraph"/>
        <w:numPr>
          <w:ilvl w:val="0"/>
          <w:numId w:val="4"/>
        </w:numPr>
        <w:rPr>
          <w:sz w:val="28"/>
          <w:szCs w:val="28"/>
        </w:rPr>
      </w:pPr>
      <w:r w:rsidRPr="4722E774">
        <w:rPr>
          <w:sz w:val="28"/>
          <w:szCs w:val="28"/>
        </w:rPr>
        <w:t>What is the purpose/intention/goal of the task or assessment?</w:t>
      </w:r>
    </w:p>
    <w:p w14:paraId="1292C0AE" w14:textId="4DEC24D9" w:rsidR="001C2142" w:rsidRDefault="67CCE91E" w:rsidP="4722E774">
      <w:pPr>
        <w:pStyle w:val="ListParagraph"/>
        <w:numPr>
          <w:ilvl w:val="0"/>
          <w:numId w:val="4"/>
        </w:numPr>
        <w:rPr>
          <w:sz w:val="28"/>
          <w:szCs w:val="28"/>
        </w:rPr>
      </w:pPr>
      <w:r w:rsidRPr="4722E774">
        <w:rPr>
          <w:sz w:val="28"/>
          <w:szCs w:val="28"/>
        </w:rPr>
        <w:t>Would GenAI tools affect the learning of the skills we want students to develop?</w:t>
      </w:r>
    </w:p>
    <w:p w14:paraId="6EEC6E5E" w14:textId="3D89B19B" w:rsidR="00B01808" w:rsidRDefault="7AA1CCF2" w:rsidP="4722E774">
      <w:pPr>
        <w:pStyle w:val="ListParagraph"/>
        <w:numPr>
          <w:ilvl w:val="0"/>
          <w:numId w:val="4"/>
        </w:numPr>
        <w:rPr>
          <w:sz w:val="28"/>
          <w:szCs w:val="28"/>
        </w:rPr>
      </w:pPr>
      <w:r w:rsidRPr="4722E774">
        <w:rPr>
          <w:sz w:val="28"/>
          <w:szCs w:val="28"/>
        </w:rPr>
        <w:t>What stage of learning are our students at?  Are there different exp</w:t>
      </w:r>
      <w:r w:rsidR="640F3EF2" w:rsidRPr="4722E774">
        <w:rPr>
          <w:sz w:val="28"/>
          <w:szCs w:val="28"/>
        </w:rPr>
        <w:t>e</w:t>
      </w:r>
      <w:r w:rsidRPr="4722E774">
        <w:rPr>
          <w:sz w:val="28"/>
          <w:szCs w:val="28"/>
        </w:rPr>
        <w:t>ctations and skill sets that are then required based on the students’ current stage?</w:t>
      </w:r>
    </w:p>
    <w:p w14:paraId="47258960" w14:textId="0F361677" w:rsidR="00B01808" w:rsidRDefault="7AA1CCF2" w:rsidP="4722E774">
      <w:pPr>
        <w:pStyle w:val="ListParagraph"/>
        <w:numPr>
          <w:ilvl w:val="0"/>
          <w:numId w:val="4"/>
        </w:numPr>
        <w:rPr>
          <w:sz w:val="28"/>
          <w:szCs w:val="28"/>
        </w:rPr>
      </w:pPr>
      <w:r w:rsidRPr="4722E774">
        <w:rPr>
          <w:sz w:val="28"/>
          <w:szCs w:val="28"/>
        </w:rPr>
        <w:t>Is this an assessment in which touchpoints could be put in place to sequence the learning?</w:t>
      </w:r>
    </w:p>
    <w:p w14:paraId="48C84C8B" w14:textId="36078F6A" w:rsidR="00B01808" w:rsidRDefault="7AA1CCF2" w:rsidP="4722E774">
      <w:pPr>
        <w:pStyle w:val="ListParagraph"/>
        <w:numPr>
          <w:ilvl w:val="0"/>
          <w:numId w:val="4"/>
        </w:numPr>
        <w:rPr>
          <w:sz w:val="28"/>
          <w:szCs w:val="28"/>
        </w:rPr>
      </w:pPr>
      <w:r w:rsidRPr="4722E774">
        <w:rPr>
          <w:sz w:val="28"/>
          <w:szCs w:val="28"/>
        </w:rPr>
        <w:t>Would the use of GenAI positi</w:t>
      </w:r>
      <w:r w:rsidR="46B06E02" w:rsidRPr="4722E774">
        <w:rPr>
          <w:sz w:val="28"/>
          <w:szCs w:val="28"/>
        </w:rPr>
        <w:t>v</w:t>
      </w:r>
      <w:r w:rsidRPr="4722E774">
        <w:rPr>
          <w:sz w:val="28"/>
          <w:szCs w:val="28"/>
        </w:rPr>
        <w:t>ely or negatively af</w:t>
      </w:r>
      <w:r w:rsidR="46B06E02" w:rsidRPr="4722E774">
        <w:rPr>
          <w:sz w:val="28"/>
          <w:szCs w:val="28"/>
        </w:rPr>
        <w:t>fect</w:t>
      </w:r>
      <w:r w:rsidRPr="4722E774">
        <w:rPr>
          <w:sz w:val="28"/>
          <w:szCs w:val="28"/>
        </w:rPr>
        <w:t xml:space="preserve"> the content of the outcome or demonstration of learning?</w:t>
      </w:r>
    </w:p>
    <w:p w14:paraId="2316241B" w14:textId="31F546F6" w:rsidR="00B01808" w:rsidRDefault="7AA1CCF2" w:rsidP="4722E774">
      <w:pPr>
        <w:pStyle w:val="ListParagraph"/>
        <w:numPr>
          <w:ilvl w:val="0"/>
          <w:numId w:val="4"/>
        </w:numPr>
        <w:rPr>
          <w:sz w:val="28"/>
          <w:szCs w:val="28"/>
        </w:rPr>
      </w:pPr>
      <w:r w:rsidRPr="4722E774">
        <w:rPr>
          <w:sz w:val="28"/>
          <w:szCs w:val="28"/>
        </w:rPr>
        <w:t>Would the use of GenAI positively or negatively affect the process of the learning?</w:t>
      </w:r>
    </w:p>
    <w:p w14:paraId="65007A64" w14:textId="67E06441" w:rsidR="00B01808" w:rsidRDefault="7AA1CCF2" w:rsidP="4722E774">
      <w:pPr>
        <w:pStyle w:val="ListParagraph"/>
        <w:numPr>
          <w:ilvl w:val="0"/>
          <w:numId w:val="4"/>
        </w:numPr>
        <w:rPr>
          <w:sz w:val="28"/>
          <w:szCs w:val="28"/>
        </w:rPr>
      </w:pPr>
      <w:r w:rsidRPr="4722E774">
        <w:rPr>
          <w:sz w:val="28"/>
          <w:szCs w:val="28"/>
        </w:rPr>
        <w:t>Is there evidence that students would still be demonstrating independence in the learning process if they were to use GenAI tools?</w:t>
      </w:r>
    </w:p>
    <w:p w14:paraId="540CBBFC" w14:textId="0BB21933" w:rsidR="00825C4E" w:rsidRDefault="00825C4E" w:rsidP="4722E774">
      <w:pPr>
        <w:pStyle w:val="ListParagraph"/>
        <w:numPr>
          <w:ilvl w:val="0"/>
          <w:numId w:val="4"/>
        </w:numPr>
        <w:rPr>
          <w:sz w:val="28"/>
          <w:szCs w:val="28"/>
        </w:rPr>
      </w:pPr>
      <w:r>
        <w:rPr>
          <w:sz w:val="28"/>
          <w:szCs w:val="28"/>
        </w:rPr>
        <w:t>Have you provided a rationale to the students regarding your decision to allow or not allow Generative AI?</w:t>
      </w:r>
    </w:p>
    <w:p w14:paraId="5961B987" w14:textId="77777777" w:rsidR="00707349" w:rsidRDefault="00707349" w:rsidP="00707349">
      <w:pPr>
        <w:rPr>
          <w:sz w:val="28"/>
          <w:szCs w:val="28"/>
        </w:rPr>
      </w:pPr>
    </w:p>
    <w:p w14:paraId="735D62F3" w14:textId="77777777" w:rsidR="00707349" w:rsidRDefault="00707349" w:rsidP="00707349">
      <w:pPr>
        <w:rPr>
          <w:sz w:val="28"/>
          <w:szCs w:val="28"/>
        </w:rPr>
      </w:pPr>
    </w:p>
    <w:p w14:paraId="73F6A5D0" w14:textId="77777777" w:rsidR="00707349" w:rsidRDefault="00707349" w:rsidP="00707349">
      <w:pPr>
        <w:rPr>
          <w:sz w:val="28"/>
          <w:szCs w:val="28"/>
        </w:rPr>
      </w:pPr>
    </w:p>
    <w:p w14:paraId="45221EA1" w14:textId="77777777" w:rsidR="00707349" w:rsidRDefault="00707349" w:rsidP="00707349">
      <w:pPr>
        <w:rPr>
          <w:sz w:val="28"/>
          <w:szCs w:val="28"/>
        </w:rPr>
      </w:pPr>
    </w:p>
    <w:p w14:paraId="4EB92681" w14:textId="77777777" w:rsidR="00707349" w:rsidRDefault="00707349" w:rsidP="00707349">
      <w:pPr>
        <w:rPr>
          <w:sz w:val="28"/>
          <w:szCs w:val="28"/>
        </w:rPr>
      </w:pPr>
    </w:p>
    <w:p w14:paraId="1A804FE1" w14:textId="77777777" w:rsidR="00707349" w:rsidRDefault="00707349" w:rsidP="00707349">
      <w:pPr>
        <w:rPr>
          <w:sz w:val="28"/>
          <w:szCs w:val="28"/>
        </w:rPr>
      </w:pPr>
    </w:p>
    <w:p w14:paraId="780C1FDE" w14:textId="77777777" w:rsidR="00707349" w:rsidRDefault="00707349" w:rsidP="00707349">
      <w:pPr>
        <w:rPr>
          <w:sz w:val="28"/>
          <w:szCs w:val="28"/>
        </w:rPr>
      </w:pPr>
    </w:p>
    <w:p w14:paraId="0D7AFEE7" w14:textId="6B91D288" w:rsidR="00707349" w:rsidRDefault="00707349" w:rsidP="00707349">
      <w:pPr>
        <w:rPr>
          <w:b/>
          <w:bCs/>
          <w:sz w:val="28"/>
          <w:szCs w:val="28"/>
        </w:rPr>
      </w:pPr>
      <w:r>
        <w:rPr>
          <w:b/>
          <w:bCs/>
          <w:sz w:val="28"/>
          <w:szCs w:val="28"/>
        </w:rPr>
        <w:lastRenderedPageBreak/>
        <w:t xml:space="preserve">Provisional Principles: </w:t>
      </w:r>
      <w:hyperlink r:id="rId15" w:history="1">
        <w:r w:rsidRPr="00FC6CC6">
          <w:rPr>
            <w:rStyle w:val="Hyperlink"/>
            <w:b/>
            <w:bCs/>
            <w:sz w:val="28"/>
            <w:szCs w:val="28"/>
          </w:rPr>
          <w:t>https://leadership.usask.ca/documents/initiatives/provisional-artificial-intelligence-principles.pdf</w:t>
        </w:r>
      </w:hyperlink>
    </w:p>
    <w:p w14:paraId="4AD27444" w14:textId="13552F57" w:rsidR="00707349" w:rsidRPr="00707349" w:rsidRDefault="00707349" w:rsidP="00707349">
      <w:pPr>
        <w:jc w:val="center"/>
        <w:rPr>
          <w:b/>
          <w:bCs/>
          <w:sz w:val="28"/>
          <w:szCs w:val="28"/>
        </w:rPr>
      </w:pPr>
      <w:r w:rsidRPr="00707349">
        <w:rPr>
          <w:b/>
          <w:bCs/>
          <w:sz w:val="28"/>
          <w:szCs w:val="28"/>
        </w:rPr>
        <w:t xml:space="preserve">Provisional </w:t>
      </w:r>
      <w:r w:rsidRPr="00707349">
        <w:rPr>
          <w:b/>
          <w:bCs/>
          <w:sz w:val="28"/>
          <w:szCs w:val="28"/>
          <w:u w:val="single"/>
        </w:rPr>
        <w:t>Educator</w:t>
      </w:r>
      <w:r w:rsidRPr="00707349">
        <w:rPr>
          <w:b/>
          <w:bCs/>
          <w:sz w:val="28"/>
          <w:szCs w:val="28"/>
        </w:rPr>
        <w:t xml:space="preserve"> Guidelines</w:t>
      </w:r>
    </w:p>
    <w:p w14:paraId="0E6013F6" w14:textId="77777777" w:rsidR="00707349" w:rsidRPr="00707349" w:rsidRDefault="00707349" w:rsidP="00707349">
      <w:pPr>
        <w:rPr>
          <w:b/>
          <w:bCs/>
          <w:sz w:val="24"/>
          <w:lang w:val="en-CA"/>
        </w:rPr>
      </w:pPr>
      <w:r w:rsidRPr="00707349">
        <w:rPr>
          <w:b/>
          <w:bCs/>
          <w:sz w:val="24"/>
          <w:lang w:val="en-CA"/>
        </w:rPr>
        <w:t>1. Ethical and Responsible Use </w:t>
      </w:r>
    </w:p>
    <w:p w14:paraId="16EA7AB1" w14:textId="77777777" w:rsidR="00707349" w:rsidRPr="00707349" w:rsidRDefault="00707349" w:rsidP="00707349">
      <w:pPr>
        <w:numPr>
          <w:ilvl w:val="0"/>
          <w:numId w:val="9"/>
        </w:numPr>
        <w:rPr>
          <w:sz w:val="24"/>
          <w:lang w:val="en-CA"/>
        </w:rPr>
      </w:pPr>
      <w:r w:rsidRPr="00707349">
        <w:rPr>
          <w:b/>
          <w:bCs/>
          <w:sz w:val="24"/>
          <w:lang w:val="en-CA"/>
        </w:rPr>
        <w:t>Promote Openness and Transparency</w:t>
      </w:r>
      <w:r w:rsidRPr="00707349">
        <w:rPr>
          <w:sz w:val="24"/>
          <w:lang w:val="en-CA"/>
        </w:rPr>
        <w:t>: You should demonstrate transparent use of AI by acknowledging its uses and fostering a culture of openness where students are encouraged to ask questions and disclose AI use (see more </w:t>
      </w:r>
      <w:hyperlink r:id="rId16" w:history="1">
        <w:r w:rsidRPr="00707349">
          <w:rPr>
            <w:rStyle w:val="Hyperlink"/>
            <w:b/>
            <w:bCs/>
            <w:sz w:val="24"/>
            <w:lang w:val="en-CA"/>
          </w:rPr>
          <w:t>information on citing</w:t>
        </w:r>
      </w:hyperlink>
      <w:r w:rsidRPr="00707349">
        <w:rPr>
          <w:sz w:val="24"/>
          <w:lang w:val="en-CA"/>
        </w:rPr>
        <w:t>). </w:t>
      </w:r>
    </w:p>
    <w:p w14:paraId="3C71A63A" w14:textId="77777777" w:rsidR="00707349" w:rsidRPr="00707349" w:rsidRDefault="00707349" w:rsidP="00707349">
      <w:pPr>
        <w:numPr>
          <w:ilvl w:val="0"/>
          <w:numId w:val="9"/>
        </w:numPr>
        <w:rPr>
          <w:sz w:val="24"/>
          <w:lang w:val="en-CA"/>
        </w:rPr>
      </w:pPr>
      <w:r w:rsidRPr="00707349">
        <w:rPr>
          <w:b/>
          <w:bCs/>
          <w:sz w:val="24"/>
          <w:lang w:val="en-CA"/>
        </w:rPr>
        <w:t>Protect Intellectual Property:</w:t>
      </w:r>
      <w:r w:rsidRPr="00707349">
        <w:rPr>
          <w:sz w:val="24"/>
          <w:lang w:val="en-CA"/>
        </w:rPr>
        <w:t> You should not input students’ intellectual property into AI tools.   </w:t>
      </w:r>
    </w:p>
    <w:p w14:paraId="6F02D54F" w14:textId="77777777" w:rsidR="00707349" w:rsidRPr="00707349" w:rsidRDefault="00707349" w:rsidP="00707349">
      <w:pPr>
        <w:numPr>
          <w:ilvl w:val="0"/>
          <w:numId w:val="9"/>
        </w:numPr>
        <w:rPr>
          <w:sz w:val="24"/>
          <w:lang w:val="en-CA"/>
        </w:rPr>
      </w:pPr>
      <w:r w:rsidRPr="00707349">
        <w:rPr>
          <w:b/>
          <w:bCs/>
          <w:sz w:val="24"/>
          <w:lang w:val="en-CA"/>
        </w:rPr>
        <w:t>Attend to Equity and Diversity: </w:t>
      </w:r>
      <w:r w:rsidRPr="00707349">
        <w:rPr>
          <w:sz w:val="24"/>
          <w:lang w:val="en-CA"/>
        </w:rPr>
        <w:t>You should encourage searching for diverse knowledges and caution that AI outputs are subject to inequities.  </w:t>
      </w:r>
    </w:p>
    <w:p w14:paraId="5ABE3A86" w14:textId="77777777" w:rsidR="00707349" w:rsidRPr="00707349" w:rsidRDefault="00707349" w:rsidP="00707349">
      <w:pPr>
        <w:rPr>
          <w:b/>
          <w:bCs/>
          <w:sz w:val="24"/>
          <w:lang w:val="en-CA"/>
        </w:rPr>
      </w:pPr>
      <w:r w:rsidRPr="00707349">
        <w:rPr>
          <w:b/>
          <w:bCs/>
          <w:sz w:val="24"/>
          <w:lang w:val="en-CA"/>
        </w:rPr>
        <w:t>2. Literacy</w:t>
      </w:r>
    </w:p>
    <w:p w14:paraId="4ED80610" w14:textId="77777777" w:rsidR="00707349" w:rsidRPr="00707349" w:rsidRDefault="00707349" w:rsidP="00707349">
      <w:pPr>
        <w:numPr>
          <w:ilvl w:val="0"/>
          <w:numId w:val="10"/>
        </w:numPr>
        <w:rPr>
          <w:sz w:val="24"/>
          <w:lang w:val="en-CA"/>
        </w:rPr>
      </w:pPr>
      <w:r w:rsidRPr="00707349">
        <w:rPr>
          <w:b/>
          <w:bCs/>
          <w:sz w:val="24"/>
          <w:lang w:val="en-CA"/>
        </w:rPr>
        <w:t>Familiarize Yourself:</w:t>
      </w:r>
      <w:r w:rsidRPr="00707349">
        <w:rPr>
          <w:sz w:val="24"/>
          <w:lang w:val="en-CA"/>
        </w:rPr>
        <w:t> You should </w:t>
      </w:r>
      <w:hyperlink r:id="rId17" w:anchor="s-lg-box-16807101" w:history="1">
        <w:r w:rsidRPr="00707349">
          <w:rPr>
            <w:rStyle w:val="Hyperlink"/>
            <w:b/>
            <w:bCs/>
            <w:sz w:val="24"/>
            <w:lang w:val="en-CA"/>
          </w:rPr>
          <w:t>familiarize yourself</w:t>
        </w:r>
      </w:hyperlink>
      <w:r w:rsidRPr="00707349">
        <w:rPr>
          <w:sz w:val="24"/>
          <w:lang w:val="en-CA"/>
        </w:rPr>
        <w:t> with the fundamentals of AI, including its benefits, limitations, and potential applications, as well as its social, cultural, and </w:t>
      </w:r>
      <w:hyperlink r:id="rId18" w:history="1">
        <w:r w:rsidRPr="00707349">
          <w:rPr>
            <w:rStyle w:val="Hyperlink"/>
            <w:b/>
            <w:bCs/>
            <w:sz w:val="24"/>
            <w:lang w:val="en-CA"/>
          </w:rPr>
          <w:t>ethical implications</w:t>
        </w:r>
      </w:hyperlink>
      <w:r w:rsidRPr="00707349">
        <w:rPr>
          <w:sz w:val="24"/>
          <w:lang w:val="en-CA"/>
        </w:rPr>
        <w:t>.   </w:t>
      </w:r>
    </w:p>
    <w:p w14:paraId="506D766B" w14:textId="77777777" w:rsidR="00707349" w:rsidRPr="00707349" w:rsidRDefault="00707349" w:rsidP="00707349">
      <w:pPr>
        <w:numPr>
          <w:ilvl w:val="0"/>
          <w:numId w:val="10"/>
        </w:numPr>
        <w:rPr>
          <w:sz w:val="24"/>
          <w:lang w:val="en-CA"/>
        </w:rPr>
      </w:pPr>
      <w:r w:rsidRPr="00707349">
        <w:rPr>
          <w:b/>
          <w:bCs/>
          <w:sz w:val="24"/>
          <w:lang w:val="en-CA"/>
        </w:rPr>
        <w:t>Task-Specific Use:</w:t>
      </w:r>
      <w:r w:rsidRPr="00707349">
        <w:rPr>
          <w:sz w:val="24"/>
          <w:lang w:val="en-CA"/>
        </w:rPr>
        <w:t> You should promote the use of specific AI tools for </w:t>
      </w:r>
      <w:hyperlink r:id="rId19" w:anchor="UsingGenAIToolstoSupportYourTeaching" w:history="1">
        <w:r w:rsidRPr="00707349">
          <w:rPr>
            <w:rStyle w:val="Hyperlink"/>
            <w:b/>
            <w:bCs/>
            <w:sz w:val="24"/>
            <w:lang w:val="en-CA"/>
          </w:rPr>
          <w:t>specific tasks in teaching and learning</w:t>
        </w:r>
      </w:hyperlink>
      <w:r w:rsidRPr="00707349">
        <w:rPr>
          <w:sz w:val="24"/>
          <w:lang w:val="en-CA"/>
        </w:rPr>
        <w:t> and integrate authentic uses of AI given your discipline.   </w:t>
      </w:r>
    </w:p>
    <w:p w14:paraId="1264C236" w14:textId="77777777" w:rsidR="00707349" w:rsidRPr="00707349" w:rsidRDefault="00707349" w:rsidP="00707349">
      <w:pPr>
        <w:numPr>
          <w:ilvl w:val="0"/>
          <w:numId w:val="10"/>
        </w:numPr>
        <w:rPr>
          <w:sz w:val="24"/>
          <w:lang w:val="en-CA"/>
        </w:rPr>
      </w:pPr>
      <w:r w:rsidRPr="00707349">
        <w:rPr>
          <w:b/>
          <w:bCs/>
          <w:sz w:val="24"/>
          <w:lang w:val="en-CA"/>
        </w:rPr>
        <w:t>Keep Current:</w:t>
      </w:r>
      <w:r w:rsidRPr="00707349">
        <w:rPr>
          <w:sz w:val="24"/>
          <w:lang w:val="en-CA"/>
        </w:rPr>
        <w:t> You should be aware of AI usage and its impact in relevant industry and community contexts (see more </w:t>
      </w:r>
      <w:hyperlink r:id="rId20" w:history="1">
        <w:r w:rsidRPr="00707349">
          <w:rPr>
            <w:rStyle w:val="Hyperlink"/>
            <w:b/>
            <w:bCs/>
            <w:sz w:val="24"/>
            <w:lang w:val="en-CA"/>
          </w:rPr>
          <w:t>on promptin</w:t>
        </w:r>
      </w:hyperlink>
      <w:hyperlink r:id="rId21" w:history="1">
        <w:r w:rsidRPr="00707349">
          <w:rPr>
            <w:rStyle w:val="Hyperlink"/>
            <w:b/>
            <w:bCs/>
            <w:sz w:val="24"/>
            <w:lang w:val="en-CA"/>
          </w:rPr>
          <w:t>g</w:t>
        </w:r>
      </w:hyperlink>
      <w:r w:rsidRPr="00707349">
        <w:rPr>
          <w:sz w:val="24"/>
          <w:lang w:val="en-CA"/>
        </w:rPr>
        <w:t>) </w:t>
      </w:r>
    </w:p>
    <w:p w14:paraId="3E7B5534" w14:textId="77777777" w:rsidR="00707349" w:rsidRPr="00707349" w:rsidRDefault="00707349" w:rsidP="00707349">
      <w:pPr>
        <w:rPr>
          <w:b/>
          <w:bCs/>
          <w:sz w:val="24"/>
          <w:lang w:val="en-CA"/>
        </w:rPr>
      </w:pPr>
      <w:r w:rsidRPr="00707349">
        <w:rPr>
          <w:b/>
          <w:bCs/>
          <w:sz w:val="24"/>
          <w:lang w:val="en-CA"/>
        </w:rPr>
        <w:t>3. Change and Innovation in Instruction and Assessment</w:t>
      </w:r>
    </w:p>
    <w:p w14:paraId="1C807F97" w14:textId="77777777" w:rsidR="00707349" w:rsidRPr="00707349" w:rsidRDefault="00707349" w:rsidP="00707349">
      <w:pPr>
        <w:numPr>
          <w:ilvl w:val="0"/>
          <w:numId w:val="11"/>
        </w:numPr>
        <w:rPr>
          <w:sz w:val="24"/>
          <w:lang w:val="en-CA"/>
        </w:rPr>
      </w:pPr>
      <w:r w:rsidRPr="00707349">
        <w:rPr>
          <w:b/>
          <w:bCs/>
          <w:sz w:val="24"/>
          <w:lang w:val="en-CA"/>
        </w:rPr>
        <w:t>Find Balance: </w:t>
      </w:r>
      <w:r w:rsidRPr="00707349">
        <w:rPr>
          <w:sz w:val="24"/>
          <w:lang w:val="en-CA"/>
        </w:rPr>
        <w:t>You should guide learners in using AI tools and developing their own creative and critical thinking skills. Focus on uniquely human abilities in learning outcomes, instruction, and assessment.  </w:t>
      </w:r>
    </w:p>
    <w:p w14:paraId="08AB7337" w14:textId="77777777" w:rsidR="00707349" w:rsidRPr="00707349" w:rsidRDefault="00707349" w:rsidP="00707349">
      <w:pPr>
        <w:numPr>
          <w:ilvl w:val="0"/>
          <w:numId w:val="11"/>
        </w:numPr>
        <w:rPr>
          <w:sz w:val="24"/>
          <w:lang w:val="en-CA"/>
        </w:rPr>
      </w:pPr>
      <w:r w:rsidRPr="00707349">
        <w:rPr>
          <w:b/>
          <w:bCs/>
          <w:sz w:val="24"/>
          <w:lang w:val="en-CA"/>
        </w:rPr>
        <w:lastRenderedPageBreak/>
        <w:t>Set Expectations: </w:t>
      </w:r>
      <w:r w:rsidRPr="00707349">
        <w:rPr>
          <w:sz w:val="24"/>
          <w:lang w:val="en-CA"/>
        </w:rPr>
        <w:t>You should </w:t>
      </w:r>
      <w:hyperlink r:id="rId22" w:anchor="Clearexpectations" w:history="1">
        <w:r w:rsidRPr="00707349">
          <w:rPr>
            <w:rStyle w:val="Hyperlink"/>
            <w:b/>
            <w:bCs/>
            <w:sz w:val="24"/>
            <w:lang w:val="en-CA"/>
          </w:rPr>
          <w:t>discuss expectations</w:t>
        </w:r>
      </w:hyperlink>
      <w:r w:rsidRPr="00707349">
        <w:rPr>
          <w:sz w:val="24"/>
          <w:lang w:val="en-CA"/>
        </w:rPr>
        <w:t> with learners about appropriate AI use and its impact on learning, including accountability for any use of AI output, and </w:t>
      </w:r>
      <w:hyperlink r:id="rId23" w:anchor="AcknowledgingGenAIUseNonUse" w:history="1">
        <w:r w:rsidRPr="00707349">
          <w:rPr>
            <w:rStyle w:val="Hyperlink"/>
            <w:b/>
            <w:bCs/>
            <w:sz w:val="24"/>
            <w:lang w:val="en-CA"/>
          </w:rPr>
          <w:t>disclosing AI use</w:t>
        </w:r>
      </w:hyperlink>
      <w:r w:rsidRPr="00707349">
        <w:rPr>
          <w:sz w:val="24"/>
          <w:lang w:val="en-CA"/>
        </w:rPr>
        <w:t>.</w:t>
      </w:r>
      <w:r w:rsidRPr="00707349">
        <w:rPr>
          <w:b/>
          <w:bCs/>
          <w:sz w:val="24"/>
          <w:lang w:val="en-CA"/>
        </w:rPr>
        <w:t> </w:t>
      </w:r>
      <w:r w:rsidRPr="00707349">
        <w:rPr>
          <w:sz w:val="24"/>
          <w:lang w:val="en-CA"/>
        </w:rPr>
        <w:t> </w:t>
      </w:r>
    </w:p>
    <w:p w14:paraId="346FB0AA" w14:textId="77777777" w:rsidR="00707349" w:rsidRPr="00707349" w:rsidRDefault="00707349" w:rsidP="00707349">
      <w:pPr>
        <w:numPr>
          <w:ilvl w:val="0"/>
          <w:numId w:val="11"/>
        </w:numPr>
        <w:rPr>
          <w:sz w:val="24"/>
          <w:lang w:val="en-CA"/>
        </w:rPr>
      </w:pPr>
      <w:r w:rsidRPr="00707349">
        <w:rPr>
          <w:b/>
          <w:bCs/>
          <w:sz w:val="24"/>
          <w:lang w:val="en-CA"/>
        </w:rPr>
        <w:t>Responsibility: </w:t>
      </w:r>
      <w:r w:rsidRPr="00707349">
        <w:rPr>
          <w:sz w:val="24"/>
          <w:lang w:val="en-CA"/>
        </w:rPr>
        <w:t>You are responsible for assessing student work, feedback quality, and establishing student grades, although you can be supported by AI. </w:t>
      </w:r>
    </w:p>
    <w:p w14:paraId="3BD93FA0" w14:textId="77777777" w:rsidR="00707349" w:rsidRPr="00707349" w:rsidRDefault="00707349" w:rsidP="00707349">
      <w:pPr>
        <w:numPr>
          <w:ilvl w:val="0"/>
          <w:numId w:val="11"/>
        </w:numPr>
        <w:rPr>
          <w:sz w:val="24"/>
          <w:lang w:val="en-CA"/>
        </w:rPr>
      </w:pPr>
      <w:r w:rsidRPr="00707349">
        <w:rPr>
          <w:b/>
          <w:bCs/>
          <w:sz w:val="24"/>
          <w:lang w:val="en-CA"/>
        </w:rPr>
        <w:t>Consistency: </w:t>
      </w:r>
      <w:r w:rsidRPr="00707349">
        <w:rPr>
          <w:sz w:val="24"/>
          <w:lang w:val="en-CA"/>
        </w:rPr>
        <w:t>You should collaborate within your program to apply concise and consistent expectations for use of AI.  </w:t>
      </w:r>
    </w:p>
    <w:p w14:paraId="186ABD1C" w14:textId="77777777" w:rsidR="00707349" w:rsidRPr="00707349" w:rsidRDefault="00707349" w:rsidP="00707349">
      <w:pPr>
        <w:rPr>
          <w:b/>
          <w:bCs/>
          <w:sz w:val="24"/>
          <w:lang w:val="en-CA"/>
        </w:rPr>
      </w:pPr>
      <w:r w:rsidRPr="00707349">
        <w:rPr>
          <w:b/>
          <w:bCs/>
          <w:sz w:val="24"/>
          <w:lang w:val="en-CA"/>
        </w:rPr>
        <w:t>4. Managing Tool Use</w:t>
      </w:r>
    </w:p>
    <w:p w14:paraId="51E5A8CC" w14:textId="77777777" w:rsidR="00707349" w:rsidRPr="00707349" w:rsidRDefault="00707349" w:rsidP="00707349">
      <w:pPr>
        <w:numPr>
          <w:ilvl w:val="0"/>
          <w:numId w:val="12"/>
        </w:numPr>
        <w:rPr>
          <w:sz w:val="24"/>
          <w:lang w:val="en-CA"/>
        </w:rPr>
      </w:pPr>
      <w:r w:rsidRPr="00707349">
        <w:rPr>
          <w:b/>
          <w:bCs/>
          <w:sz w:val="24"/>
          <w:lang w:val="en-CA"/>
        </w:rPr>
        <w:t>Tool Approval and Recommendation: </w:t>
      </w:r>
      <w:r w:rsidRPr="00707349">
        <w:rPr>
          <w:sz w:val="24"/>
          <w:lang w:val="en-CA"/>
        </w:rPr>
        <w:t>You should </w:t>
      </w:r>
      <w:hyperlink r:id="rId24" w:history="1">
        <w:r w:rsidRPr="00707349">
          <w:rPr>
            <w:rStyle w:val="Hyperlink"/>
            <w:b/>
            <w:bCs/>
            <w:sz w:val="24"/>
            <w:lang w:val="en-CA"/>
          </w:rPr>
          <w:t xml:space="preserve">prioritize using AI tools approved by </w:t>
        </w:r>
        <w:proofErr w:type="spellStart"/>
        <w:r w:rsidRPr="00707349">
          <w:rPr>
            <w:rStyle w:val="Hyperlink"/>
            <w:b/>
            <w:bCs/>
            <w:sz w:val="24"/>
            <w:lang w:val="en-CA"/>
          </w:rPr>
          <w:t>USask</w:t>
        </w:r>
      </w:hyperlink>
      <w:r w:rsidRPr="00707349">
        <w:rPr>
          <w:sz w:val="24"/>
          <w:lang w:val="en-CA"/>
        </w:rPr>
        <w:t>to</w:t>
      </w:r>
      <w:proofErr w:type="spellEnd"/>
      <w:r w:rsidRPr="00707349">
        <w:rPr>
          <w:sz w:val="24"/>
          <w:lang w:val="en-CA"/>
        </w:rPr>
        <w:t xml:space="preserve"> protect equity, safety, and security.  When functionality needs for your course are better met by unapproved tools, you should </w:t>
      </w:r>
      <w:hyperlink r:id="rId25" w:history="1">
        <w:r w:rsidRPr="00707349">
          <w:rPr>
            <w:rStyle w:val="Hyperlink"/>
            <w:b/>
            <w:bCs/>
            <w:sz w:val="24"/>
            <w:lang w:val="en-CA"/>
          </w:rPr>
          <w:t>recommend new tools</w:t>
        </w:r>
      </w:hyperlink>
      <w:r w:rsidRPr="00707349">
        <w:rPr>
          <w:sz w:val="24"/>
          <w:lang w:val="en-CA"/>
        </w:rPr>
        <w:t> to be reviewed. </w:t>
      </w:r>
    </w:p>
    <w:p w14:paraId="72897AD7" w14:textId="77777777" w:rsidR="00707349" w:rsidRPr="00707349" w:rsidRDefault="00707349" w:rsidP="00707349">
      <w:pPr>
        <w:numPr>
          <w:ilvl w:val="0"/>
          <w:numId w:val="12"/>
        </w:numPr>
        <w:rPr>
          <w:sz w:val="24"/>
          <w:lang w:val="en-CA"/>
        </w:rPr>
      </w:pPr>
      <w:r w:rsidRPr="00707349">
        <w:rPr>
          <w:b/>
          <w:bCs/>
          <w:sz w:val="24"/>
          <w:lang w:val="en-CA"/>
        </w:rPr>
        <w:t>Weigh Implications: </w:t>
      </w:r>
      <w:r w:rsidRPr="00707349">
        <w:rPr>
          <w:sz w:val="24"/>
          <w:lang w:val="en-CA"/>
        </w:rPr>
        <w:t>You should weigh implications for student learning needs (including accommodation), course outcomes, and assessment security if you are considering banning the use of AI for an assessment. Seek guidance about best practices before making decision about how to </w:t>
      </w:r>
      <w:hyperlink r:id="rId26" w:history="1">
        <w:r w:rsidRPr="00707349">
          <w:rPr>
            <w:rStyle w:val="Hyperlink"/>
            <w:b/>
            <w:bCs/>
            <w:sz w:val="24"/>
            <w:lang w:val="en-CA"/>
          </w:rPr>
          <w:t>secure your assessments</w:t>
        </w:r>
      </w:hyperlink>
      <w:r w:rsidRPr="00707349">
        <w:rPr>
          <w:sz w:val="24"/>
          <w:lang w:val="en-CA"/>
        </w:rPr>
        <w:t>. </w:t>
      </w:r>
    </w:p>
    <w:p w14:paraId="43DCF661" w14:textId="77777777" w:rsidR="00707349" w:rsidRDefault="00707349" w:rsidP="00707349">
      <w:pPr>
        <w:rPr>
          <w:sz w:val="28"/>
          <w:szCs w:val="28"/>
          <w:lang w:val="en-CA"/>
        </w:rPr>
      </w:pPr>
    </w:p>
    <w:p w14:paraId="305CB8AD" w14:textId="6D069FF9" w:rsidR="00707349" w:rsidRDefault="00707349" w:rsidP="00707349">
      <w:pPr>
        <w:jc w:val="center"/>
        <w:rPr>
          <w:b/>
          <w:bCs/>
          <w:sz w:val="28"/>
          <w:szCs w:val="28"/>
        </w:rPr>
      </w:pPr>
      <w:r w:rsidRPr="00707349">
        <w:rPr>
          <w:b/>
          <w:bCs/>
          <w:sz w:val="28"/>
          <w:szCs w:val="28"/>
        </w:rPr>
        <w:t xml:space="preserve">Provisional </w:t>
      </w:r>
      <w:r>
        <w:rPr>
          <w:b/>
          <w:bCs/>
          <w:sz w:val="28"/>
          <w:szCs w:val="28"/>
          <w:u w:val="single"/>
        </w:rPr>
        <w:t>Student</w:t>
      </w:r>
      <w:r w:rsidRPr="00707349">
        <w:rPr>
          <w:b/>
          <w:bCs/>
          <w:sz w:val="28"/>
          <w:szCs w:val="28"/>
        </w:rPr>
        <w:t xml:space="preserve"> Guidelines</w:t>
      </w:r>
    </w:p>
    <w:p w14:paraId="46E8CF09" w14:textId="7A01670D" w:rsidR="00707349" w:rsidRPr="00707349" w:rsidRDefault="00707349" w:rsidP="00707349">
      <w:pPr>
        <w:spacing w:line="240" w:lineRule="auto"/>
        <w:rPr>
          <w:b/>
          <w:bCs/>
          <w:sz w:val="22"/>
          <w:szCs w:val="22"/>
        </w:rPr>
      </w:pPr>
      <w:r w:rsidRPr="00707349">
        <w:rPr>
          <w:b/>
          <w:bCs/>
          <w:sz w:val="22"/>
          <w:szCs w:val="22"/>
        </w:rPr>
        <w:t>Artificial Intelligence (AI) is rapidly changing how we do many things, including how we teach and learn. It is critically important to dialogue with others, including your instructor, in all parts of your learning process, including when you are considering using or using AI.  </w:t>
      </w:r>
    </w:p>
    <w:p w14:paraId="75605F86" w14:textId="77777777" w:rsidR="00707349" w:rsidRPr="00707349" w:rsidRDefault="00707349" w:rsidP="00707349">
      <w:pPr>
        <w:rPr>
          <w:b/>
          <w:bCs/>
          <w:sz w:val="24"/>
          <w:lang w:val="en-CA"/>
        </w:rPr>
      </w:pPr>
      <w:r w:rsidRPr="00707349">
        <w:rPr>
          <w:b/>
          <w:bCs/>
          <w:sz w:val="24"/>
          <w:lang w:val="en-CA"/>
        </w:rPr>
        <w:t>Learn To</w:t>
      </w:r>
    </w:p>
    <w:p w14:paraId="0D3D9D5B" w14:textId="77777777" w:rsidR="00707349" w:rsidRPr="00707349" w:rsidRDefault="006F39B2" w:rsidP="00707349">
      <w:pPr>
        <w:numPr>
          <w:ilvl w:val="0"/>
          <w:numId w:val="13"/>
        </w:numPr>
        <w:rPr>
          <w:sz w:val="24"/>
          <w:lang w:val="en-CA"/>
        </w:rPr>
      </w:pPr>
      <w:hyperlink r:id="rId27" w:history="1">
        <w:r w:rsidR="00707349" w:rsidRPr="00707349">
          <w:rPr>
            <w:rStyle w:val="Hyperlink"/>
            <w:b/>
            <w:bCs/>
            <w:sz w:val="24"/>
            <w:lang w:val="en-CA"/>
          </w:rPr>
          <w:t>Recognize when and how you are using AI, and how this impacts your learning</w:t>
        </w:r>
      </w:hyperlink>
    </w:p>
    <w:p w14:paraId="0FCA6156" w14:textId="77777777" w:rsidR="00707349" w:rsidRPr="00707349" w:rsidRDefault="00707349" w:rsidP="00707349">
      <w:pPr>
        <w:numPr>
          <w:ilvl w:val="0"/>
          <w:numId w:val="13"/>
        </w:numPr>
        <w:rPr>
          <w:sz w:val="24"/>
          <w:lang w:val="en-CA"/>
        </w:rPr>
      </w:pPr>
      <w:r w:rsidRPr="00707349">
        <w:rPr>
          <w:sz w:val="24"/>
          <w:lang w:val="en-CA"/>
        </w:rPr>
        <w:t>Prioritize your creativity, critical thinking, and problem-solving skills, </w:t>
      </w:r>
      <w:hyperlink r:id="rId28" w:history="1">
        <w:r w:rsidRPr="00707349">
          <w:rPr>
            <w:rStyle w:val="Hyperlink"/>
            <w:b/>
            <w:bCs/>
            <w:sz w:val="24"/>
            <w:lang w:val="en-CA"/>
          </w:rPr>
          <w:t>using AI to complement your learning</w:t>
        </w:r>
      </w:hyperlink>
    </w:p>
    <w:p w14:paraId="6204D956" w14:textId="77777777" w:rsidR="00707349" w:rsidRPr="00707349" w:rsidRDefault="00707349" w:rsidP="00707349">
      <w:pPr>
        <w:numPr>
          <w:ilvl w:val="0"/>
          <w:numId w:val="13"/>
        </w:numPr>
        <w:rPr>
          <w:sz w:val="24"/>
          <w:lang w:val="en-CA"/>
        </w:rPr>
      </w:pPr>
      <w:r w:rsidRPr="00707349">
        <w:rPr>
          <w:sz w:val="24"/>
          <w:lang w:val="en-CA"/>
        </w:rPr>
        <w:t>Explore the current and future use of I in your field of study and potential workplaces. Research and choose </w:t>
      </w:r>
      <w:hyperlink r:id="rId29" w:history="1">
        <w:r w:rsidRPr="00707349">
          <w:rPr>
            <w:rStyle w:val="Hyperlink"/>
            <w:b/>
            <w:bCs/>
            <w:sz w:val="24"/>
            <w:lang w:val="en-CA"/>
          </w:rPr>
          <w:t>appropriate tools to leverage</w:t>
        </w:r>
      </w:hyperlink>
    </w:p>
    <w:p w14:paraId="6F12A1D0" w14:textId="77777777" w:rsidR="00707349" w:rsidRPr="00707349" w:rsidRDefault="00707349" w:rsidP="00707349">
      <w:pPr>
        <w:numPr>
          <w:ilvl w:val="0"/>
          <w:numId w:val="13"/>
        </w:numPr>
        <w:rPr>
          <w:sz w:val="24"/>
          <w:lang w:val="en-CA"/>
        </w:rPr>
      </w:pPr>
      <w:r w:rsidRPr="00707349">
        <w:rPr>
          <w:sz w:val="24"/>
          <w:lang w:val="en-CA"/>
        </w:rPr>
        <w:lastRenderedPageBreak/>
        <w:t>Use a </w:t>
      </w:r>
      <w:hyperlink r:id="rId30" w:history="1">
        <w:r w:rsidRPr="00707349">
          <w:rPr>
            <w:rStyle w:val="Hyperlink"/>
            <w:b/>
            <w:bCs/>
            <w:sz w:val="24"/>
            <w:lang w:val="en-CA"/>
          </w:rPr>
          <w:t>CLEAR framework to interact with AI</w:t>
        </w:r>
      </w:hyperlink>
      <w:r w:rsidRPr="00707349">
        <w:rPr>
          <w:sz w:val="24"/>
          <w:lang w:val="en-CA"/>
        </w:rPr>
        <w:t> , refining what you do or ask to obtain relevant and desired results. Modify what you do or ask using AI to increase accuracy, reduce bias, and improve quality of AI outputs, and to </w:t>
      </w:r>
      <w:hyperlink r:id="rId31" w:history="1">
        <w:r w:rsidRPr="00707349">
          <w:rPr>
            <w:rStyle w:val="Hyperlink"/>
            <w:b/>
            <w:bCs/>
            <w:sz w:val="24"/>
            <w:lang w:val="en-CA"/>
          </w:rPr>
          <w:t>evaluate the quality of what you receive from AI</w:t>
        </w:r>
      </w:hyperlink>
      <w:r w:rsidRPr="00707349">
        <w:rPr>
          <w:sz w:val="24"/>
          <w:lang w:val="en-CA"/>
        </w:rPr>
        <w:t> .</w:t>
      </w:r>
    </w:p>
    <w:p w14:paraId="38D6A625" w14:textId="77777777" w:rsidR="00707349" w:rsidRPr="00707349" w:rsidRDefault="00707349" w:rsidP="00707349">
      <w:pPr>
        <w:numPr>
          <w:ilvl w:val="1"/>
          <w:numId w:val="13"/>
        </w:numPr>
        <w:rPr>
          <w:sz w:val="24"/>
          <w:lang w:val="en-CA"/>
        </w:rPr>
      </w:pPr>
      <w:r w:rsidRPr="00707349">
        <w:rPr>
          <w:sz w:val="24"/>
          <w:lang w:val="en-CA"/>
        </w:rPr>
        <w:t>Action item: Verify the information provided by AI with credible sources and use it as a supplement, rather than a replacement, for traditional search methods.</w:t>
      </w:r>
    </w:p>
    <w:p w14:paraId="1DB09D67" w14:textId="77777777" w:rsidR="00707349" w:rsidRPr="00707349" w:rsidRDefault="00707349" w:rsidP="00707349">
      <w:pPr>
        <w:rPr>
          <w:b/>
          <w:bCs/>
          <w:sz w:val="24"/>
          <w:lang w:val="en-CA"/>
        </w:rPr>
      </w:pPr>
      <w:r w:rsidRPr="00707349">
        <w:rPr>
          <w:b/>
          <w:bCs/>
          <w:sz w:val="24"/>
          <w:lang w:val="en-CA"/>
        </w:rPr>
        <w:t>Use Responsibly</w:t>
      </w:r>
    </w:p>
    <w:p w14:paraId="1B934898" w14:textId="77777777" w:rsidR="00707349" w:rsidRPr="00707349" w:rsidRDefault="00707349" w:rsidP="00707349">
      <w:pPr>
        <w:numPr>
          <w:ilvl w:val="0"/>
          <w:numId w:val="14"/>
        </w:numPr>
        <w:rPr>
          <w:sz w:val="24"/>
          <w:lang w:val="en-CA"/>
        </w:rPr>
      </w:pPr>
      <w:r w:rsidRPr="00707349">
        <w:rPr>
          <w:sz w:val="24"/>
          <w:lang w:val="en-CA"/>
        </w:rPr>
        <w:t>Use AI to support your learning, not to replace or misrepresent your learning.</w:t>
      </w:r>
    </w:p>
    <w:p w14:paraId="7C54B054" w14:textId="77777777" w:rsidR="00707349" w:rsidRPr="00707349" w:rsidRDefault="00707349" w:rsidP="00707349">
      <w:pPr>
        <w:numPr>
          <w:ilvl w:val="1"/>
          <w:numId w:val="14"/>
        </w:numPr>
        <w:rPr>
          <w:sz w:val="24"/>
          <w:lang w:val="en-CA"/>
        </w:rPr>
      </w:pPr>
      <w:r w:rsidRPr="00707349">
        <w:rPr>
          <w:sz w:val="24"/>
          <w:lang w:val="en-CA"/>
        </w:rPr>
        <w:t>Action Icon: </w:t>
      </w:r>
      <w:hyperlink r:id="rId32" w:history="1">
        <w:r w:rsidRPr="00707349">
          <w:rPr>
            <w:rStyle w:val="Hyperlink"/>
            <w:b/>
            <w:bCs/>
            <w:sz w:val="24"/>
            <w:lang w:val="en-CA"/>
          </w:rPr>
          <w:t>Follow the rules laid out by instructors</w:t>
        </w:r>
      </w:hyperlink>
      <w:r w:rsidRPr="00707349">
        <w:rPr>
          <w:sz w:val="24"/>
          <w:lang w:val="en-CA"/>
        </w:rPr>
        <w:t> about use of AI to </w:t>
      </w:r>
      <w:hyperlink r:id="rId33" w:history="1">
        <w:r w:rsidRPr="00707349">
          <w:rPr>
            <w:rStyle w:val="Hyperlink"/>
            <w:b/>
            <w:bCs/>
            <w:sz w:val="24"/>
            <w:lang w:val="en-CA"/>
          </w:rPr>
          <w:t>act with integrity and avoid academic misconduct</w:t>
        </w:r>
      </w:hyperlink>
      <w:r w:rsidRPr="00707349">
        <w:rPr>
          <w:sz w:val="24"/>
          <w:lang w:val="en-CA"/>
        </w:rPr>
        <w:t> .</w:t>
      </w:r>
    </w:p>
    <w:p w14:paraId="57FD80CC" w14:textId="77777777" w:rsidR="00707349" w:rsidRPr="00707349" w:rsidRDefault="00707349" w:rsidP="00707349">
      <w:pPr>
        <w:numPr>
          <w:ilvl w:val="1"/>
          <w:numId w:val="14"/>
        </w:numPr>
        <w:rPr>
          <w:sz w:val="24"/>
          <w:lang w:val="en-CA"/>
        </w:rPr>
      </w:pPr>
      <w:r w:rsidRPr="00707349">
        <w:rPr>
          <w:sz w:val="24"/>
          <w:lang w:val="en-CA"/>
        </w:rPr>
        <w:t>Action Icon: </w:t>
      </w:r>
      <w:hyperlink r:id="rId34" w:anchor="AboutGenAi" w:history="1">
        <w:r w:rsidRPr="00707349">
          <w:rPr>
            <w:rStyle w:val="Hyperlink"/>
            <w:b/>
            <w:bCs/>
            <w:sz w:val="24"/>
            <w:lang w:val="en-CA"/>
          </w:rPr>
          <w:t>Seek clarification</w:t>
        </w:r>
      </w:hyperlink>
      <w:r w:rsidRPr="00707349">
        <w:rPr>
          <w:sz w:val="24"/>
          <w:lang w:val="en-CA"/>
        </w:rPr>
        <w:t> about expectations early and often.</w:t>
      </w:r>
    </w:p>
    <w:p w14:paraId="3342FCBC" w14:textId="77777777" w:rsidR="00707349" w:rsidRPr="00707349" w:rsidRDefault="00707349" w:rsidP="00707349">
      <w:pPr>
        <w:numPr>
          <w:ilvl w:val="1"/>
          <w:numId w:val="14"/>
        </w:numPr>
        <w:rPr>
          <w:sz w:val="24"/>
          <w:lang w:val="en-CA"/>
        </w:rPr>
      </w:pPr>
      <w:r w:rsidRPr="00707349">
        <w:rPr>
          <w:sz w:val="24"/>
          <w:lang w:val="en-CA"/>
        </w:rPr>
        <w:t>Action item: prioritize dialogue with your instructor and peers over dialogue with conversational AI.</w:t>
      </w:r>
    </w:p>
    <w:p w14:paraId="2BE67DFB" w14:textId="77777777" w:rsidR="00707349" w:rsidRPr="00707349" w:rsidRDefault="00707349" w:rsidP="00707349">
      <w:pPr>
        <w:numPr>
          <w:ilvl w:val="0"/>
          <w:numId w:val="14"/>
        </w:numPr>
        <w:rPr>
          <w:sz w:val="24"/>
          <w:lang w:val="en-CA"/>
        </w:rPr>
      </w:pPr>
      <w:r w:rsidRPr="00707349">
        <w:rPr>
          <w:sz w:val="24"/>
          <w:lang w:val="en-CA"/>
        </w:rPr>
        <w:t>Identify when and how you are using AI and </w:t>
      </w:r>
      <w:hyperlink r:id="rId35" w:history="1">
        <w:r w:rsidRPr="00707349">
          <w:rPr>
            <w:rStyle w:val="Hyperlink"/>
            <w:b/>
            <w:bCs/>
            <w:sz w:val="24"/>
            <w:lang w:val="en-CA"/>
          </w:rPr>
          <w:t>use citation</w:t>
        </w:r>
      </w:hyperlink>
      <w:r w:rsidRPr="00707349">
        <w:rPr>
          <w:sz w:val="24"/>
          <w:lang w:val="en-CA"/>
        </w:rPr>
        <w:t> , disclosure, and acknowledgement processes appropriately, given the circumstances.</w:t>
      </w:r>
    </w:p>
    <w:p w14:paraId="447BDD2D" w14:textId="77777777" w:rsidR="00707349" w:rsidRPr="00707349" w:rsidRDefault="00707349" w:rsidP="00707349">
      <w:pPr>
        <w:numPr>
          <w:ilvl w:val="1"/>
          <w:numId w:val="14"/>
        </w:numPr>
        <w:rPr>
          <w:sz w:val="24"/>
          <w:lang w:val="en-CA"/>
        </w:rPr>
      </w:pPr>
      <w:r w:rsidRPr="00707349">
        <w:rPr>
          <w:sz w:val="24"/>
          <w:lang w:val="en-CA"/>
        </w:rPr>
        <w:t>Action Icon: Seek clarification about when its use is appropriate because instructions may not be explicit enough, and instructors may not consider this until they are asked.</w:t>
      </w:r>
    </w:p>
    <w:p w14:paraId="5EE0DCC4" w14:textId="77777777" w:rsidR="00707349" w:rsidRPr="00707349" w:rsidRDefault="00707349" w:rsidP="00707349">
      <w:pPr>
        <w:numPr>
          <w:ilvl w:val="1"/>
          <w:numId w:val="14"/>
        </w:numPr>
        <w:rPr>
          <w:sz w:val="24"/>
          <w:lang w:val="en-CA"/>
        </w:rPr>
      </w:pPr>
      <w:r w:rsidRPr="00707349">
        <w:rPr>
          <w:sz w:val="24"/>
          <w:lang w:val="en-CA"/>
        </w:rPr>
        <w:t>Action Icon: Expect to be asked by instructors about your process for producing content, including your process for working with or prompting AI.</w:t>
      </w:r>
    </w:p>
    <w:p w14:paraId="738227BD" w14:textId="77777777" w:rsidR="00707349" w:rsidRPr="00707349" w:rsidRDefault="00707349" w:rsidP="00707349">
      <w:pPr>
        <w:numPr>
          <w:ilvl w:val="0"/>
          <w:numId w:val="14"/>
        </w:numPr>
        <w:rPr>
          <w:sz w:val="24"/>
          <w:lang w:val="en-CA"/>
        </w:rPr>
      </w:pPr>
      <w:r w:rsidRPr="00707349">
        <w:rPr>
          <w:sz w:val="24"/>
          <w:lang w:val="en-CA"/>
        </w:rPr>
        <w:t>Act respectfully after </w:t>
      </w:r>
      <w:hyperlink r:id="rId36" w:history="1">
        <w:r w:rsidRPr="00707349">
          <w:rPr>
            <w:rStyle w:val="Hyperlink"/>
            <w:b/>
            <w:bCs/>
            <w:sz w:val="24"/>
            <w:lang w:val="en-CA"/>
          </w:rPr>
          <w:t>considering the ethics</w:t>
        </w:r>
      </w:hyperlink>
      <w:r w:rsidRPr="00707349">
        <w:rPr>
          <w:sz w:val="24"/>
          <w:lang w:val="en-CA"/>
        </w:rPr>
        <w:t> surrounding a range of AI uses in your personal, academic, and professional life.</w:t>
      </w:r>
    </w:p>
    <w:p w14:paraId="633B6403" w14:textId="77777777" w:rsidR="00707349" w:rsidRPr="00707349" w:rsidRDefault="00707349" w:rsidP="00707349">
      <w:pPr>
        <w:rPr>
          <w:b/>
          <w:bCs/>
          <w:sz w:val="24"/>
          <w:lang w:val="en-CA"/>
        </w:rPr>
      </w:pPr>
      <w:r w:rsidRPr="00707349">
        <w:rPr>
          <w:b/>
          <w:bCs/>
          <w:sz w:val="24"/>
          <w:lang w:val="en-CA"/>
        </w:rPr>
        <w:t>Protect Yourself</w:t>
      </w:r>
    </w:p>
    <w:p w14:paraId="7878A592" w14:textId="77777777" w:rsidR="00707349" w:rsidRPr="00707349" w:rsidRDefault="00707349" w:rsidP="00707349">
      <w:pPr>
        <w:numPr>
          <w:ilvl w:val="0"/>
          <w:numId w:val="15"/>
        </w:numPr>
        <w:rPr>
          <w:sz w:val="24"/>
          <w:lang w:val="en-CA"/>
        </w:rPr>
      </w:pPr>
      <w:r w:rsidRPr="00707349">
        <w:rPr>
          <w:sz w:val="24"/>
          <w:lang w:val="en-CA"/>
        </w:rPr>
        <w:t>Choose </w:t>
      </w:r>
      <w:hyperlink r:id="rId37" w:history="1">
        <w:r w:rsidRPr="00707349">
          <w:rPr>
            <w:rStyle w:val="Hyperlink"/>
            <w:b/>
            <w:bCs/>
            <w:sz w:val="24"/>
            <w:lang w:val="en-CA"/>
          </w:rPr>
          <w:t>tools that are USask approved</w:t>
        </w:r>
      </w:hyperlink>
      <w:r w:rsidRPr="00707349">
        <w:rPr>
          <w:sz w:val="24"/>
          <w:lang w:val="en-CA"/>
        </w:rPr>
        <w:t> for your privacy and security rather than other GenAI tools.</w:t>
      </w:r>
    </w:p>
    <w:p w14:paraId="4774D41D" w14:textId="77777777" w:rsidR="00707349" w:rsidRPr="00707349" w:rsidRDefault="00707349" w:rsidP="00707349">
      <w:pPr>
        <w:numPr>
          <w:ilvl w:val="1"/>
          <w:numId w:val="15"/>
        </w:numPr>
        <w:rPr>
          <w:sz w:val="24"/>
          <w:lang w:val="en-CA"/>
        </w:rPr>
      </w:pPr>
      <w:r w:rsidRPr="00707349">
        <w:rPr>
          <w:sz w:val="24"/>
          <w:lang w:val="en-CA"/>
        </w:rPr>
        <w:lastRenderedPageBreak/>
        <w:t>Action Icon: Safeguard your privacy and security. Ensure you use a unique username and password and avoid reusing your </w:t>
      </w:r>
      <w:hyperlink r:id="rId38" w:history="1">
        <w:r w:rsidRPr="00707349">
          <w:rPr>
            <w:rStyle w:val="Hyperlink"/>
            <w:b/>
            <w:bCs/>
            <w:sz w:val="24"/>
            <w:lang w:val="en-CA"/>
          </w:rPr>
          <w:t>NSID and NSID password</w:t>
        </w:r>
      </w:hyperlink>
      <w:r w:rsidRPr="00707349">
        <w:rPr>
          <w:sz w:val="24"/>
          <w:lang w:val="en-CA"/>
        </w:rPr>
        <w:t>.</w:t>
      </w:r>
    </w:p>
    <w:p w14:paraId="67FA42F6" w14:textId="77777777" w:rsidR="00707349" w:rsidRPr="00707349" w:rsidRDefault="00707349" w:rsidP="00707349">
      <w:pPr>
        <w:numPr>
          <w:ilvl w:val="0"/>
          <w:numId w:val="15"/>
        </w:numPr>
        <w:rPr>
          <w:sz w:val="24"/>
          <w:lang w:val="en-CA"/>
        </w:rPr>
      </w:pPr>
      <w:r w:rsidRPr="00707349">
        <w:rPr>
          <w:sz w:val="24"/>
          <w:lang w:val="en-CA"/>
        </w:rPr>
        <w:t>Because many AI tools retain what you put into them, do not use other people’s work without authorization.</w:t>
      </w:r>
    </w:p>
    <w:p w14:paraId="06E7BCD3" w14:textId="77777777" w:rsidR="00707349" w:rsidRPr="00707349" w:rsidRDefault="00707349" w:rsidP="00707349">
      <w:pPr>
        <w:numPr>
          <w:ilvl w:val="1"/>
          <w:numId w:val="15"/>
        </w:numPr>
        <w:rPr>
          <w:sz w:val="24"/>
          <w:lang w:val="en-CA"/>
        </w:rPr>
      </w:pPr>
      <w:r w:rsidRPr="00707349">
        <w:rPr>
          <w:sz w:val="24"/>
          <w:lang w:val="en-CA"/>
        </w:rPr>
        <w:t>Action icon: Your work should entered into AI detection or other third-party tools without your permission.</w:t>
      </w:r>
    </w:p>
    <w:p w14:paraId="0BE29962" w14:textId="35FA41D2" w:rsidR="00707349" w:rsidRPr="00707349" w:rsidRDefault="00707349" w:rsidP="00707349">
      <w:pPr>
        <w:numPr>
          <w:ilvl w:val="0"/>
          <w:numId w:val="15"/>
        </w:numPr>
        <w:rPr>
          <w:sz w:val="24"/>
          <w:lang w:val="en-CA"/>
        </w:rPr>
      </w:pPr>
      <w:r w:rsidRPr="00707349">
        <w:rPr>
          <w:sz w:val="24"/>
          <w:lang w:val="en-CA"/>
        </w:rPr>
        <w:t>Advocate for AI policies across contexts that protect privacy, security, transparency and environmental sustainability.</w:t>
      </w:r>
    </w:p>
    <w:sectPr w:rsidR="00707349" w:rsidRPr="00707349" w:rsidSect="00825C4E">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9BC"/>
    <w:multiLevelType w:val="multilevel"/>
    <w:tmpl w:val="4AF61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7301E"/>
    <w:multiLevelType w:val="multilevel"/>
    <w:tmpl w:val="3D5E9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732AC"/>
    <w:multiLevelType w:val="multilevel"/>
    <w:tmpl w:val="586E0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94EF5"/>
    <w:multiLevelType w:val="hybridMultilevel"/>
    <w:tmpl w:val="83083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11C13"/>
    <w:multiLevelType w:val="hybridMultilevel"/>
    <w:tmpl w:val="C7385ED6"/>
    <w:lvl w:ilvl="0" w:tplc="7CD212E8">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A82202"/>
    <w:multiLevelType w:val="hybridMultilevel"/>
    <w:tmpl w:val="C0DAF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F1722"/>
    <w:multiLevelType w:val="multilevel"/>
    <w:tmpl w:val="58AE9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714DFB"/>
    <w:multiLevelType w:val="multilevel"/>
    <w:tmpl w:val="D35AA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F20FD"/>
    <w:multiLevelType w:val="hybridMultilevel"/>
    <w:tmpl w:val="6F801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9C5E4B"/>
    <w:multiLevelType w:val="multilevel"/>
    <w:tmpl w:val="60424B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AC75A34"/>
    <w:multiLevelType w:val="hybridMultilevel"/>
    <w:tmpl w:val="AC9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56EE4"/>
    <w:multiLevelType w:val="hybridMultilevel"/>
    <w:tmpl w:val="B4A837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893BC8"/>
    <w:multiLevelType w:val="hybridMultilevel"/>
    <w:tmpl w:val="81C259BE"/>
    <w:lvl w:ilvl="0" w:tplc="7BC011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F55D5"/>
    <w:multiLevelType w:val="multilevel"/>
    <w:tmpl w:val="0EEA6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ED50F4F"/>
    <w:multiLevelType w:val="hybridMultilevel"/>
    <w:tmpl w:val="C826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36479">
    <w:abstractNumId w:val="3"/>
  </w:num>
  <w:num w:numId="2" w16cid:durableId="354114591">
    <w:abstractNumId w:val="10"/>
  </w:num>
  <w:num w:numId="3" w16cid:durableId="1146168830">
    <w:abstractNumId w:val="8"/>
  </w:num>
  <w:num w:numId="4" w16cid:durableId="152724137">
    <w:abstractNumId w:val="4"/>
  </w:num>
  <w:num w:numId="5" w16cid:durableId="643700832">
    <w:abstractNumId w:val="12"/>
  </w:num>
  <w:num w:numId="6" w16cid:durableId="373311464">
    <w:abstractNumId w:val="5"/>
  </w:num>
  <w:num w:numId="7" w16cid:durableId="1886216066">
    <w:abstractNumId w:val="11"/>
  </w:num>
  <w:num w:numId="8" w16cid:durableId="1097022797">
    <w:abstractNumId w:val="14"/>
  </w:num>
  <w:num w:numId="9" w16cid:durableId="360278637">
    <w:abstractNumId w:val="13"/>
  </w:num>
  <w:num w:numId="10" w16cid:durableId="369182447">
    <w:abstractNumId w:val="9"/>
  </w:num>
  <w:num w:numId="11" w16cid:durableId="926813438">
    <w:abstractNumId w:val="1"/>
  </w:num>
  <w:num w:numId="12" w16cid:durableId="848181214">
    <w:abstractNumId w:val="6"/>
  </w:num>
  <w:num w:numId="13" w16cid:durableId="1878852375">
    <w:abstractNumId w:val="7"/>
  </w:num>
  <w:num w:numId="14" w16cid:durableId="277298857">
    <w:abstractNumId w:val="2"/>
  </w:num>
  <w:num w:numId="15" w16cid:durableId="97664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16"/>
    <w:rsid w:val="000220C4"/>
    <w:rsid w:val="00067910"/>
    <w:rsid w:val="000B4057"/>
    <w:rsid w:val="000F0260"/>
    <w:rsid w:val="0014240E"/>
    <w:rsid w:val="00162C2B"/>
    <w:rsid w:val="001C1CEA"/>
    <w:rsid w:val="001C2142"/>
    <w:rsid w:val="002101DF"/>
    <w:rsid w:val="002322BA"/>
    <w:rsid w:val="00237555"/>
    <w:rsid w:val="00286CA8"/>
    <w:rsid w:val="002A0FAB"/>
    <w:rsid w:val="002E1DC9"/>
    <w:rsid w:val="00303593"/>
    <w:rsid w:val="003618C1"/>
    <w:rsid w:val="00371BE5"/>
    <w:rsid w:val="00376E13"/>
    <w:rsid w:val="0040662E"/>
    <w:rsid w:val="00432325"/>
    <w:rsid w:val="00475600"/>
    <w:rsid w:val="005D279A"/>
    <w:rsid w:val="006679C3"/>
    <w:rsid w:val="00693AEE"/>
    <w:rsid w:val="00694BA5"/>
    <w:rsid w:val="006F39B2"/>
    <w:rsid w:val="0070282D"/>
    <w:rsid w:val="00707349"/>
    <w:rsid w:val="00731061"/>
    <w:rsid w:val="00732352"/>
    <w:rsid w:val="00736CC0"/>
    <w:rsid w:val="0073735C"/>
    <w:rsid w:val="00740E28"/>
    <w:rsid w:val="00754A82"/>
    <w:rsid w:val="00780928"/>
    <w:rsid w:val="007B4B96"/>
    <w:rsid w:val="007D2840"/>
    <w:rsid w:val="007E68DF"/>
    <w:rsid w:val="00825C4E"/>
    <w:rsid w:val="0089059E"/>
    <w:rsid w:val="008A37E2"/>
    <w:rsid w:val="008E62C5"/>
    <w:rsid w:val="00942155"/>
    <w:rsid w:val="00A27B4A"/>
    <w:rsid w:val="00A95F3D"/>
    <w:rsid w:val="00A97014"/>
    <w:rsid w:val="00AE4E88"/>
    <w:rsid w:val="00AF4606"/>
    <w:rsid w:val="00B01808"/>
    <w:rsid w:val="00B740EA"/>
    <w:rsid w:val="00BA78EA"/>
    <w:rsid w:val="00BB0216"/>
    <w:rsid w:val="00C12B3C"/>
    <w:rsid w:val="00C275FF"/>
    <w:rsid w:val="00C54AF8"/>
    <w:rsid w:val="00C808EF"/>
    <w:rsid w:val="00CB653E"/>
    <w:rsid w:val="00CC34BF"/>
    <w:rsid w:val="00D00D24"/>
    <w:rsid w:val="00D05C22"/>
    <w:rsid w:val="00D161F5"/>
    <w:rsid w:val="00D62D9F"/>
    <w:rsid w:val="00D876A0"/>
    <w:rsid w:val="00DF2271"/>
    <w:rsid w:val="00DF6F55"/>
    <w:rsid w:val="00E0271D"/>
    <w:rsid w:val="00E3638B"/>
    <w:rsid w:val="00E772E3"/>
    <w:rsid w:val="00E90B75"/>
    <w:rsid w:val="00F849B1"/>
    <w:rsid w:val="00FC581C"/>
    <w:rsid w:val="00FD0C8F"/>
    <w:rsid w:val="00FF19DC"/>
    <w:rsid w:val="19E56896"/>
    <w:rsid w:val="307F2F39"/>
    <w:rsid w:val="38045E35"/>
    <w:rsid w:val="46B06E02"/>
    <w:rsid w:val="4722E774"/>
    <w:rsid w:val="640F3EF2"/>
    <w:rsid w:val="67CCE91E"/>
    <w:rsid w:val="7AA1C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0A07"/>
  <w15:chartTrackingRefBased/>
  <w15:docId w15:val="{BF4A2999-6096-466F-A36C-43B8349E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16"/>
    <w:pPr>
      <w:spacing w:before="160" w:after="200" w:line="360" w:lineRule="auto"/>
    </w:pPr>
    <w:rPr>
      <w:rFonts w:ascii="Calibri" w:hAnsi="Calibri" w:cs="Times New Roman"/>
      <w:color w:val="000000" w:themeColor="text1"/>
      <w:kern w:val="0"/>
      <w:sz w:val="20"/>
      <w:lang w:eastAsia="ja-JP"/>
      <w14:ligatures w14:val="none"/>
    </w:rPr>
  </w:style>
  <w:style w:type="paragraph" w:styleId="Heading1">
    <w:name w:val="heading 1"/>
    <w:basedOn w:val="Normal"/>
    <w:next w:val="Normal"/>
    <w:link w:val="Heading1Char"/>
    <w:uiPriority w:val="9"/>
    <w:qFormat/>
    <w:rsid w:val="00BB0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0216"/>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0216"/>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0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0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216"/>
    <w:rPr>
      <w:rFonts w:eastAsiaTheme="majorEastAsia" w:cstheme="majorBidi"/>
      <w:color w:val="272727" w:themeColor="text1" w:themeTint="D8"/>
    </w:rPr>
  </w:style>
  <w:style w:type="paragraph" w:styleId="Title">
    <w:name w:val="Title"/>
    <w:basedOn w:val="Normal"/>
    <w:next w:val="Normal"/>
    <w:link w:val="TitleChar"/>
    <w:uiPriority w:val="10"/>
    <w:qFormat/>
    <w:rsid w:val="00BB0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216"/>
    <w:pPr>
      <w:jc w:val="center"/>
    </w:pPr>
    <w:rPr>
      <w:i/>
      <w:iCs/>
      <w:color w:val="404040" w:themeColor="text1" w:themeTint="BF"/>
    </w:rPr>
  </w:style>
  <w:style w:type="character" w:customStyle="1" w:styleId="QuoteChar">
    <w:name w:val="Quote Char"/>
    <w:basedOn w:val="DefaultParagraphFont"/>
    <w:link w:val="Quote"/>
    <w:uiPriority w:val="29"/>
    <w:rsid w:val="00BB0216"/>
    <w:rPr>
      <w:i/>
      <w:iCs/>
      <w:color w:val="404040" w:themeColor="text1" w:themeTint="BF"/>
    </w:rPr>
  </w:style>
  <w:style w:type="paragraph" w:styleId="ListParagraph">
    <w:name w:val="List Paragraph"/>
    <w:basedOn w:val="Normal"/>
    <w:uiPriority w:val="34"/>
    <w:qFormat/>
    <w:rsid w:val="00BB0216"/>
    <w:pPr>
      <w:ind w:left="720"/>
      <w:contextualSpacing/>
    </w:pPr>
  </w:style>
  <w:style w:type="character" w:styleId="IntenseEmphasis">
    <w:name w:val="Intense Emphasis"/>
    <w:basedOn w:val="DefaultParagraphFont"/>
    <w:uiPriority w:val="21"/>
    <w:qFormat/>
    <w:rsid w:val="00BB0216"/>
    <w:rPr>
      <w:i/>
      <w:iCs/>
      <w:color w:val="0F4761" w:themeColor="accent1" w:themeShade="BF"/>
    </w:rPr>
  </w:style>
  <w:style w:type="paragraph" w:styleId="IntenseQuote">
    <w:name w:val="Intense Quote"/>
    <w:basedOn w:val="Normal"/>
    <w:next w:val="Normal"/>
    <w:link w:val="IntenseQuoteChar"/>
    <w:uiPriority w:val="30"/>
    <w:qFormat/>
    <w:rsid w:val="00BB0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216"/>
    <w:rPr>
      <w:i/>
      <w:iCs/>
      <w:color w:val="0F4761" w:themeColor="accent1" w:themeShade="BF"/>
    </w:rPr>
  </w:style>
  <w:style w:type="character" w:styleId="IntenseReference">
    <w:name w:val="Intense Reference"/>
    <w:basedOn w:val="DefaultParagraphFont"/>
    <w:uiPriority w:val="32"/>
    <w:qFormat/>
    <w:rsid w:val="00BB0216"/>
    <w:rPr>
      <w:b/>
      <w:bCs/>
      <w:smallCaps/>
      <w:color w:val="0F4761" w:themeColor="accent1" w:themeShade="BF"/>
      <w:spacing w:val="5"/>
    </w:rPr>
  </w:style>
  <w:style w:type="table" w:styleId="TableGrid">
    <w:name w:val="Table Grid"/>
    <w:basedOn w:val="TableNormal"/>
    <w:uiPriority w:val="39"/>
    <w:rsid w:val="00376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40E"/>
    <w:rPr>
      <w:color w:val="467886" w:themeColor="hyperlink"/>
      <w:u w:val="single"/>
    </w:rPr>
  </w:style>
  <w:style w:type="character" w:styleId="UnresolvedMention">
    <w:name w:val="Unresolved Mention"/>
    <w:basedOn w:val="DefaultParagraphFont"/>
    <w:uiPriority w:val="99"/>
    <w:semiHidden/>
    <w:unhideWhenUsed/>
    <w:rsid w:val="0014240E"/>
    <w:rPr>
      <w:color w:val="605E5C"/>
      <w:shd w:val="clear" w:color="auto" w:fill="E1DFDD"/>
    </w:rPr>
  </w:style>
  <w:style w:type="character" w:styleId="FollowedHyperlink">
    <w:name w:val="FollowedHyperlink"/>
    <w:basedOn w:val="DefaultParagraphFont"/>
    <w:uiPriority w:val="99"/>
    <w:semiHidden/>
    <w:unhideWhenUsed/>
    <w:rsid w:val="008E62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26768">
      <w:bodyDiv w:val="1"/>
      <w:marLeft w:val="0"/>
      <w:marRight w:val="0"/>
      <w:marTop w:val="0"/>
      <w:marBottom w:val="0"/>
      <w:divBdr>
        <w:top w:val="none" w:sz="0" w:space="0" w:color="auto"/>
        <w:left w:val="none" w:sz="0" w:space="0" w:color="auto"/>
        <w:bottom w:val="none" w:sz="0" w:space="0" w:color="auto"/>
        <w:right w:val="none" w:sz="0" w:space="0" w:color="auto"/>
      </w:divBdr>
      <w:divsChild>
        <w:div w:id="1180241715">
          <w:marLeft w:val="0"/>
          <w:marRight w:val="0"/>
          <w:marTop w:val="0"/>
          <w:marBottom w:val="0"/>
          <w:divBdr>
            <w:top w:val="none" w:sz="0" w:space="0" w:color="auto"/>
            <w:left w:val="none" w:sz="0" w:space="0" w:color="auto"/>
            <w:bottom w:val="none" w:sz="0" w:space="0" w:color="auto"/>
            <w:right w:val="none" w:sz="0" w:space="0" w:color="auto"/>
          </w:divBdr>
        </w:div>
        <w:div w:id="388454516">
          <w:marLeft w:val="0"/>
          <w:marRight w:val="0"/>
          <w:marTop w:val="0"/>
          <w:marBottom w:val="0"/>
          <w:divBdr>
            <w:top w:val="none" w:sz="0" w:space="0" w:color="auto"/>
            <w:left w:val="none" w:sz="0" w:space="0" w:color="auto"/>
            <w:bottom w:val="none" w:sz="0" w:space="0" w:color="auto"/>
            <w:right w:val="none" w:sz="0" w:space="0" w:color="auto"/>
          </w:divBdr>
        </w:div>
        <w:div w:id="43723877">
          <w:marLeft w:val="0"/>
          <w:marRight w:val="0"/>
          <w:marTop w:val="0"/>
          <w:marBottom w:val="0"/>
          <w:divBdr>
            <w:top w:val="none" w:sz="0" w:space="0" w:color="auto"/>
            <w:left w:val="none" w:sz="0" w:space="0" w:color="auto"/>
            <w:bottom w:val="none" w:sz="0" w:space="0" w:color="auto"/>
            <w:right w:val="none" w:sz="0" w:space="0" w:color="auto"/>
          </w:divBdr>
        </w:div>
      </w:divsChild>
    </w:div>
    <w:div w:id="1186283707">
      <w:bodyDiv w:val="1"/>
      <w:marLeft w:val="0"/>
      <w:marRight w:val="0"/>
      <w:marTop w:val="0"/>
      <w:marBottom w:val="0"/>
      <w:divBdr>
        <w:top w:val="none" w:sz="0" w:space="0" w:color="auto"/>
        <w:left w:val="none" w:sz="0" w:space="0" w:color="auto"/>
        <w:bottom w:val="none" w:sz="0" w:space="0" w:color="auto"/>
        <w:right w:val="none" w:sz="0" w:space="0" w:color="auto"/>
      </w:divBdr>
      <w:divsChild>
        <w:div w:id="219482458">
          <w:marLeft w:val="0"/>
          <w:marRight w:val="0"/>
          <w:marTop w:val="0"/>
          <w:marBottom w:val="0"/>
          <w:divBdr>
            <w:top w:val="none" w:sz="0" w:space="0" w:color="auto"/>
            <w:left w:val="none" w:sz="0" w:space="0" w:color="auto"/>
            <w:bottom w:val="none" w:sz="0" w:space="0" w:color="auto"/>
            <w:right w:val="none" w:sz="0" w:space="0" w:color="auto"/>
          </w:divBdr>
        </w:div>
        <w:div w:id="542717684">
          <w:marLeft w:val="0"/>
          <w:marRight w:val="0"/>
          <w:marTop w:val="0"/>
          <w:marBottom w:val="0"/>
          <w:divBdr>
            <w:top w:val="none" w:sz="0" w:space="0" w:color="auto"/>
            <w:left w:val="none" w:sz="0" w:space="0" w:color="auto"/>
            <w:bottom w:val="none" w:sz="0" w:space="0" w:color="auto"/>
            <w:right w:val="none" w:sz="0" w:space="0" w:color="auto"/>
          </w:divBdr>
        </w:div>
        <w:div w:id="1337615065">
          <w:marLeft w:val="0"/>
          <w:marRight w:val="0"/>
          <w:marTop w:val="0"/>
          <w:marBottom w:val="0"/>
          <w:divBdr>
            <w:top w:val="none" w:sz="0" w:space="0" w:color="auto"/>
            <w:left w:val="none" w:sz="0" w:space="0" w:color="auto"/>
            <w:bottom w:val="none" w:sz="0" w:space="0" w:color="auto"/>
            <w:right w:val="none" w:sz="0" w:space="0" w:color="auto"/>
          </w:divBdr>
        </w:div>
      </w:divsChild>
    </w:div>
    <w:div w:id="1229993425">
      <w:bodyDiv w:val="1"/>
      <w:marLeft w:val="0"/>
      <w:marRight w:val="0"/>
      <w:marTop w:val="0"/>
      <w:marBottom w:val="0"/>
      <w:divBdr>
        <w:top w:val="none" w:sz="0" w:space="0" w:color="auto"/>
        <w:left w:val="none" w:sz="0" w:space="0" w:color="auto"/>
        <w:bottom w:val="none" w:sz="0" w:space="0" w:color="auto"/>
        <w:right w:val="none" w:sz="0" w:space="0" w:color="auto"/>
      </w:divBdr>
      <w:divsChild>
        <w:div w:id="408622775">
          <w:marLeft w:val="0"/>
          <w:marRight w:val="0"/>
          <w:marTop w:val="0"/>
          <w:marBottom w:val="0"/>
          <w:divBdr>
            <w:top w:val="none" w:sz="0" w:space="0" w:color="auto"/>
            <w:left w:val="none" w:sz="0" w:space="0" w:color="auto"/>
            <w:bottom w:val="none" w:sz="0" w:space="0" w:color="auto"/>
            <w:right w:val="none" w:sz="0" w:space="0" w:color="auto"/>
          </w:divBdr>
        </w:div>
        <w:div w:id="1739548415">
          <w:marLeft w:val="0"/>
          <w:marRight w:val="0"/>
          <w:marTop w:val="0"/>
          <w:marBottom w:val="0"/>
          <w:divBdr>
            <w:top w:val="none" w:sz="0" w:space="0" w:color="auto"/>
            <w:left w:val="none" w:sz="0" w:space="0" w:color="auto"/>
            <w:bottom w:val="none" w:sz="0" w:space="0" w:color="auto"/>
            <w:right w:val="none" w:sz="0" w:space="0" w:color="auto"/>
          </w:divBdr>
        </w:div>
        <w:div w:id="1139764971">
          <w:marLeft w:val="0"/>
          <w:marRight w:val="0"/>
          <w:marTop w:val="0"/>
          <w:marBottom w:val="0"/>
          <w:divBdr>
            <w:top w:val="none" w:sz="0" w:space="0" w:color="auto"/>
            <w:left w:val="none" w:sz="0" w:space="0" w:color="auto"/>
            <w:bottom w:val="none" w:sz="0" w:space="0" w:color="auto"/>
            <w:right w:val="none" w:sz="0" w:space="0" w:color="auto"/>
          </w:divBdr>
        </w:div>
        <w:div w:id="2126805763">
          <w:marLeft w:val="0"/>
          <w:marRight w:val="0"/>
          <w:marTop w:val="0"/>
          <w:marBottom w:val="0"/>
          <w:divBdr>
            <w:top w:val="none" w:sz="0" w:space="0" w:color="auto"/>
            <w:left w:val="none" w:sz="0" w:space="0" w:color="auto"/>
            <w:bottom w:val="none" w:sz="0" w:space="0" w:color="auto"/>
            <w:right w:val="none" w:sz="0" w:space="0" w:color="auto"/>
          </w:divBdr>
        </w:div>
      </w:divsChild>
    </w:div>
    <w:div w:id="1639724857">
      <w:bodyDiv w:val="1"/>
      <w:marLeft w:val="0"/>
      <w:marRight w:val="0"/>
      <w:marTop w:val="0"/>
      <w:marBottom w:val="0"/>
      <w:divBdr>
        <w:top w:val="none" w:sz="0" w:space="0" w:color="auto"/>
        <w:left w:val="none" w:sz="0" w:space="0" w:color="auto"/>
        <w:bottom w:val="none" w:sz="0" w:space="0" w:color="auto"/>
        <w:right w:val="none" w:sz="0" w:space="0" w:color="auto"/>
      </w:divBdr>
      <w:divsChild>
        <w:div w:id="950167044">
          <w:marLeft w:val="0"/>
          <w:marRight w:val="0"/>
          <w:marTop w:val="0"/>
          <w:marBottom w:val="0"/>
          <w:divBdr>
            <w:top w:val="none" w:sz="0" w:space="0" w:color="auto"/>
            <w:left w:val="none" w:sz="0" w:space="0" w:color="auto"/>
            <w:bottom w:val="none" w:sz="0" w:space="0" w:color="auto"/>
            <w:right w:val="none" w:sz="0" w:space="0" w:color="auto"/>
          </w:divBdr>
        </w:div>
        <w:div w:id="228806498">
          <w:marLeft w:val="0"/>
          <w:marRight w:val="0"/>
          <w:marTop w:val="0"/>
          <w:marBottom w:val="0"/>
          <w:divBdr>
            <w:top w:val="none" w:sz="0" w:space="0" w:color="auto"/>
            <w:left w:val="none" w:sz="0" w:space="0" w:color="auto"/>
            <w:bottom w:val="none" w:sz="0" w:space="0" w:color="auto"/>
            <w:right w:val="none" w:sz="0" w:space="0" w:color="auto"/>
          </w:divBdr>
        </w:div>
        <w:div w:id="192770695">
          <w:marLeft w:val="0"/>
          <w:marRight w:val="0"/>
          <w:marTop w:val="0"/>
          <w:marBottom w:val="0"/>
          <w:divBdr>
            <w:top w:val="none" w:sz="0" w:space="0" w:color="auto"/>
            <w:left w:val="none" w:sz="0" w:space="0" w:color="auto"/>
            <w:bottom w:val="none" w:sz="0" w:space="0" w:color="auto"/>
            <w:right w:val="none" w:sz="0" w:space="0" w:color="auto"/>
          </w:divBdr>
        </w:div>
        <w:div w:id="5586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libguides.usask.ca/gen_ai/ethical" TargetMode="External"/><Relationship Id="rId26" Type="http://schemas.openxmlformats.org/officeDocument/2006/relationships/hyperlink" Target="https://academic-integrity.usask.ca/gen-ai.php" TargetMode="External"/><Relationship Id="rId39" Type="http://schemas.openxmlformats.org/officeDocument/2006/relationships/fontTable" Target="fontTable.xml"/><Relationship Id="rId21" Type="http://schemas.openxmlformats.org/officeDocument/2006/relationships/hyperlink" Target="https://libguides.usask.ca/gen_ai/prompting" TargetMode="External"/><Relationship Id="rId34" Type="http://schemas.openxmlformats.org/officeDocument/2006/relationships/hyperlink" Target="https://academic-integrity.usask.ca/students.php" TargetMode="External"/><Relationship Id="rId7" Type="http://schemas.openxmlformats.org/officeDocument/2006/relationships/hyperlink" Target="https://academic-integrity.usask.ca/gen-ai.php" TargetMode="External"/><Relationship Id="rId12" Type="http://schemas.openxmlformats.org/officeDocument/2006/relationships/hyperlink" Target="https://teaching.usask.ca/learning-technology/tools/microsoft-copilot.php" TargetMode="External"/><Relationship Id="rId17" Type="http://schemas.openxmlformats.org/officeDocument/2006/relationships/hyperlink" Target="https://libguides.usask.ca/gen_ai" TargetMode="External"/><Relationship Id="rId25" Type="http://schemas.openxmlformats.org/officeDocument/2006/relationships/hyperlink" Target="https://teaching.usask.ca/learning-technology/request-lte-tool.php" TargetMode="External"/><Relationship Id="rId33" Type="http://schemas.openxmlformats.org/officeDocument/2006/relationships/hyperlink" Target="https://academic-integrity.usask.ca/students.php" TargetMode="External"/><Relationship Id="rId38" Type="http://schemas.openxmlformats.org/officeDocument/2006/relationships/hyperlink" Target="https://libguides.usask.ca/LearningWithTechnologyToolkit" TargetMode="External"/><Relationship Id="rId2" Type="http://schemas.openxmlformats.org/officeDocument/2006/relationships/styles" Target="styles.xml"/><Relationship Id="rId16" Type="http://schemas.openxmlformats.org/officeDocument/2006/relationships/hyperlink" Target="https://libguides.usask.ca/gen_ai/citing" TargetMode="External"/><Relationship Id="rId20" Type="http://schemas.openxmlformats.org/officeDocument/2006/relationships/hyperlink" Target="https://libguides.usask.ca/gen_ai/prompting" TargetMode="External"/><Relationship Id="rId29" Type="http://schemas.openxmlformats.org/officeDocument/2006/relationships/hyperlink" Target="https://libguides.usask.ca/LearningWithTechnologyToolkit/AtoZListofTools" TargetMode="External"/><Relationship Id="rId1" Type="http://schemas.openxmlformats.org/officeDocument/2006/relationships/numbering" Target="numbering.xml"/><Relationship Id="rId6" Type="http://schemas.openxmlformats.org/officeDocument/2006/relationships/hyperlink" Target="https://academic-integrity.usask.ca/gen-ai.php" TargetMode="External"/><Relationship Id="rId11" Type="http://schemas.openxmlformats.org/officeDocument/2006/relationships/hyperlink" Target="https://usaskca1-my.sharepoint.com/:w:/g/personal/slb559_usask_ca/EfSUSRMXhddEgLA2be8_YJEB1z6ssp5oV5JIUbYHXic1Kg?e=qbU4ol" TargetMode="External"/><Relationship Id="rId24" Type="http://schemas.openxmlformats.org/officeDocument/2006/relationships/hyperlink" Target="https://teaching.usask.ca/learning-technology/gen-ai/overview.php" TargetMode="External"/><Relationship Id="rId32" Type="http://schemas.openxmlformats.org/officeDocument/2006/relationships/hyperlink" Target="https://academic-integrity.usask.ca/students.php" TargetMode="External"/><Relationship Id="rId37" Type="http://schemas.openxmlformats.org/officeDocument/2006/relationships/hyperlink" Target="https://teaching.usask.ca/learning-technology/tool-sorting-lists/tools-by-type.php"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eadership.usask.ca/documents/initiatives/provisional-artificial-intelligence-principles.pdf" TargetMode="External"/><Relationship Id="rId23" Type="http://schemas.openxmlformats.org/officeDocument/2006/relationships/hyperlink" Target="https://academic-integrity.usask.ca/gen-ai.php" TargetMode="External"/><Relationship Id="rId28" Type="http://schemas.openxmlformats.org/officeDocument/2006/relationships/hyperlink" Target="https://libguides.usask.ca/writing-help/GenAI" TargetMode="External"/><Relationship Id="rId36" Type="http://schemas.openxmlformats.org/officeDocument/2006/relationships/hyperlink" Target="https://libguides.usask.ca/gen_ai/ethical" TargetMode="External"/><Relationship Id="rId10" Type="http://schemas.openxmlformats.org/officeDocument/2006/relationships/hyperlink" Target="https://usaskca1-my.sharepoint.com/:w:/r/personal/slb559_usask_ca/Documents/Academic%20Integrity/ChatGPT%20and%20AI%20writers/Teaching%20Guidelines%20with%20links%20August%202024.docx?d=w671f3decc3744195b7b0000097d05d97&amp;csf=1&amp;web=1&amp;e=uIRIRH" TargetMode="External"/><Relationship Id="rId19" Type="http://schemas.openxmlformats.org/officeDocument/2006/relationships/hyperlink" Target="https://teaching.usask.ca/learning-technology/gen-ai/resources.php" TargetMode="External"/><Relationship Id="rId31" Type="http://schemas.openxmlformats.org/officeDocument/2006/relationships/hyperlink" Target="https://libguides.usask.ca/gen_ai/evaluating" TargetMode="External"/><Relationship Id="rId4" Type="http://schemas.openxmlformats.org/officeDocument/2006/relationships/webSettings" Target="webSettings.xml"/><Relationship Id="rId9" Type="http://schemas.openxmlformats.org/officeDocument/2006/relationships/hyperlink" Target="https://libguides.usask.ca/gen_ai/understanding" TargetMode="External"/><Relationship Id="rId14" Type="http://schemas.openxmlformats.org/officeDocument/2006/relationships/hyperlink" Target="https://arxiv.org/abs/2312.07086" TargetMode="External"/><Relationship Id="rId22" Type="http://schemas.openxmlformats.org/officeDocument/2006/relationships/hyperlink" Target="https://academic-integrity.usask.ca/faculty.php" TargetMode="External"/><Relationship Id="rId27" Type="http://schemas.openxmlformats.org/officeDocument/2006/relationships/hyperlink" Target="https://libguides.usask.ca/AcademicIntegrityTutorial/UnderstandingGenerativeAI" TargetMode="External"/><Relationship Id="rId30" Type="http://schemas.openxmlformats.org/officeDocument/2006/relationships/hyperlink" Target="https://libguides.usask.ca/gen_ai/prompting" TargetMode="External"/><Relationship Id="rId35" Type="http://schemas.openxmlformats.org/officeDocument/2006/relationships/hyperlink" Target="https://libguides.usask.ca/gen_ai/citing" TargetMode="External"/><Relationship Id="rId8" Type="http://schemas.openxmlformats.org/officeDocument/2006/relationships/hyperlink" Target="https://libguides.usask.ca/gen_ai/cit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2318</Words>
  <Characters>13215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 Susan</dc:creator>
  <cp:keywords/>
  <dc:description/>
  <cp:lastModifiedBy>Bens, Susan</cp:lastModifiedBy>
  <cp:revision>2</cp:revision>
  <dcterms:created xsi:type="dcterms:W3CDTF">2024-08-23T21:08:00Z</dcterms:created>
  <dcterms:modified xsi:type="dcterms:W3CDTF">2024-08-23T21:08:00Z</dcterms:modified>
</cp:coreProperties>
</file>